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2A87" w14:textId="77777777" w:rsidR="00C43CC7" w:rsidRDefault="00851D8D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372A1D2" wp14:editId="7FB6C10A">
            <wp:simplePos x="0" y="0"/>
            <wp:positionH relativeFrom="column">
              <wp:posOffset>381000</wp:posOffset>
            </wp:positionH>
            <wp:positionV relativeFrom="paragraph">
              <wp:posOffset>-314325</wp:posOffset>
            </wp:positionV>
            <wp:extent cx="5743575" cy="1143000"/>
            <wp:effectExtent l="0" t="0" r="9525" b="0"/>
            <wp:wrapNone/>
            <wp:docPr id="4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F5336" w14:textId="77777777" w:rsidR="0036722A" w:rsidRDefault="0036722A">
      <w:pPr>
        <w:rPr>
          <w:rFonts w:ascii="Arial" w:hAnsi="Arial" w:cs="Arial"/>
          <w:b/>
        </w:rPr>
      </w:pPr>
    </w:p>
    <w:p w14:paraId="50D8141C" w14:textId="77777777" w:rsidR="0036722A" w:rsidRDefault="0036722A">
      <w:pPr>
        <w:rPr>
          <w:rFonts w:ascii="Arial" w:hAnsi="Arial" w:cs="Arial"/>
          <w:b/>
        </w:rPr>
      </w:pPr>
    </w:p>
    <w:p w14:paraId="0C8859AE" w14:textId="77777777" w:rsidR="0036722A" w:rsidRDefault="0036722A">
      <w:pPr>
        <w:rPr>
          <w:rFonts w:ascii="Arial" w:hAnsi="Arial" w:cs="Arial"/>
          <w:b/>
        </w:rPr>
      </w:pPr>
    </w:p>
    <w:p w14:paraId="65E52414" w14:textId="77777777" w:rsidR="0036722A" w:rsidRDefault="0036722A">
      <w:pPr>
        <w:rPr>
          <w:rFonts w:ascii="Arial" w:hAnsi="Arial" w:cs="Arial"/>
          <w:b/>
        </w:rPr>
      </w:pPr>
    </w:p>
    <w:p w14:paraId="22A5F221" w14:textId="77777777" w:rsidR="0036722A" w:rsidRPr="007C7B45" w:rsidRDefault="0036722A" w:rsidP="00851D8D">
      <w:pPr>
        <w:pBdr>
          <w:top w:val="double" w:sz="4" w:space="1" w:color="auto"/>
          <w:left w:val="double" w:sz="4" w:space="4" w:color="auto"/>
          <w:bottom w:val="double" w:sz="4" w:space="8" w:color="auto"/>
          <w:right w:val="double" w:sz="4" w:space="4" w:color="auto"/>
        </w:pBdr>
        <w:shd w:val="clear" w:color="auto" w:fill="B8CCE4"/>
        <w:ind w:left="426" w:right="28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Pr="007C7B45">
        <w:rPr>
          <w:rFonts w:ascii="Arial" w:hAnsi="Arial" w:cs="Arial"/>
          <w:b/>
          <w:i/>
          <w:sz w:val="22"/>
          <w:szCs w:val="22"/>
        </w:rPr>
        <w:t>t T</w:t>
      </w:r>
      <w:r>
        <w:rPr>
          <w:rFonts w:ascii="Arial" w:hAnsi="Arial" w:cs="Arial"/>
          <w:b/>
          <w:i/>
          <w:sz w:val="22"/>
          <w:szCs w:val="22"/>
        </w:rPr>
        <w:t xml:space="preserve">own </w:t>
      </w:r>
      <w:r w:rsidRPr="007C7B45">
        <w:rPr>
          <w:rFonts w:ascii="Arial" w:hAnsi="Arial" w:cs="Arial"/>
          <w:b/>
          <w:i/>
          <w:sz w:val="22"/>
          <w:szCs w:val="22"/>
        </w:rPr>
        <w:t>C</w:t>
      </w:r>
      <w:r>
        <w:rPr>
          <w:rFonts w:ascii="Arial" w:hAnsi="Arial" w:cs="Arial"/>
          <w:b/>
          <w:i/>
          <w:sz w:val="22"/>
          <w:szCs w:val="22"/>
        </w:rPr>
        <w:t>lose</w:t>
      </w:r>
      <w:r w:rsidRPr="007C7B45">
        <w:rPr>
          <w:rFonts w:ascii="Arial" w:hAnsi="Arial" w:cs="Arial"/>
          <w:b/>
          <w:i/>
          <w:sz w:val="22"/>
          <w:szCs w:val="22"/>
        </w:rPr>
        <w:t xml:space="preserve"> we value our individual pupils and staff for the breadth and variety of their talents. Our core values are effort, commitment, respect for others, thoughtfulness, and consideration.</w:t>
      </w:r>
    </w:p>
    <w:p w14:paraId="53468DD1" w14:textId="77777777" w:rsidR="005A69DE" w:rsidRPr="00590FD7" w:rsidRDefault="005A69DE">
      <w:pPr>
        <w:rPr>
          <w:rFonts w:ascii="Arial" w:hAnsi="Arial" w:cs="Arial"/>
          <w:b/>
        </w:rPr>
      </w:pPr>
    </w:p>
    <w:p w14:paraId="54BB5CBF" w14:textId="77777777" w:rsidR="0036722A" w:rsidRPr="00A8008D" w:rsidRDefault="0036722A" w:rsidP="00851D8D">
      <w:pPr>
        <w:shd w:val="clear" w:color="auto" w:fill="8DB3E2"/>
        <w:ind w:left="284" w:right="141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8008D">
        <w:rPr>
          <w:rFonts w:ascii="Arial" w:hAnsi="Arial" w:cs="Arial"/>
          <w:b/>
          <w:sz w:val="32"/>
          <w:szCs w:val="32"/>
          <w:u w:val="single"/>
        </w:rPr>
        <w:t>JOB DESCRIPTION</w:t>
      </w:r>
    </w:p>
    <w:p w14:paraId="32E1F2B7" w14:textId="77777777" w:rsidR="00D04642" w:rsidRPr="00590FD7" w:rsidRDefault="00D04642" w:rsidP="00D04642">
      <w:pPr>
        <w:jc w:val="center"/>
        <w:rPr>
          <w:rFonts w:ascii="Arial" w:hAnsi="Arial" w:cs="Arial"/>
          <w:b/>
        </w:rPr>
      </w:pPr>
    </w:p>
    <w:p w14:paraId="21291C77" w14:textId="77777777" w:rsidR="00EC4A8D" w:rsidRPr="00590FD7" w:rsidRDefault="00EC4A8D">
      <w:pPr>
        <w:rPr>
          <w:rFonts w:ascii="Arial" w:hAnsi="Arial" w:cs="Arial"/>
          <w:b/>
        </w:rPr>
      </w:pPr>
    </w:p>
    <w:p w14:paraId="4135CDBC" w14:textId="77777777" w:rsidR="004467C3" w:rsidRPr="00590FD7" w:rsidRDefault="00590FD7">
      <w:pPr>
        <w:rPr>
          <w:rFonts w:ascii="Arial" w:hAnsi="Arial" w:cs="Arial"/>
        </w:rPr>
      </w:pPr>
      <w:r>
        <w:rPr>
          <w:rFonts w:ascii="Arial" w:hAnsi="Arial" w:cs="Arial"/>
          <w:b/>
        </w:rPr>
        <w:t>TITLE OF POST:</w:t>
      </w:r>
      <w:r w:rsidR="00D04642" w:rsidRPr="00590FD7">
        <w:rPr>
          <w:rFonts w:ascii="Arial" w:hAnsi="Arial" w:cs="Arial"/>
          <w:b/>
        </w:rPr>
        <w:tab/>
      </w:r>
      <w:r w:rsidR="00D04642" w:rsidRPr="00590FD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27AED">
        <w:rPr>
          <w:rFonts w:ascii="Arial" w:hAnsi="Arial" w:cs="Arial"/>
        </w:rPr>
        <w:t>CLEANING ASSISTANT</w:t>
      </w:r>
    </w:p>
    <w:p w14:paraId="48226A3B" w14:textId="77777777" w:rsidR="004467C3" w:rsidRPr="00590FD7" w:rsidRDefault="004467C3">
      <w:pPr>
        <w:rPr>
          <w:rFonts w:ascii="Arial" w:hAnsi="Arial" w:cs="Arial"/>
          <w:b/>
        </w:rPr>
      </w:pPr>
    </w:p>
    <w:p w14:paraId="6B523777" w14:textId="77777777" w:rsidR="004467C3" w:rsidRPr="00590FD7" w:rsidRDefault="004467C3">
      <w:pPr>
        <w:rPr>
          <w:rFonts w:ascii="Arial" w:hAnsi="Arial" w:cs="Arial"/>
        </w:rPr>
      </w:pPr>
      <w:r w:rsidRPr="00590FD7">
        <w:rPr>
          <w:rFonts w:ascii="Arial" w:hAnsi="Arial" w:cs="Arial"/>
          <w:b/>
        </w:rPr>
        <w:t>ACCOUNTABLE TO:</w:t>
      </w:r>
      <w:r w:rsidR="00D04642" w:rsidRPr="00590FD7">
        <w:rPr>
          <w:rFonts w:ascii="Arial" w:hAnsi="Arial" w:cs="Arial"/>
          <w:b/>
        </w:rPr>
        <w:tab/>
      </w:r>
      <w:r w:rsidRPr="00590FD7">
        <w:rPr>
          <w:rFonts w:ascii="Arial" w:hAnsi="Arial" w:cs="Arial"/>
        </w:rPr>
        <w:t xml:space="preserve"> </w:t>
      </w:r>
      <w:r w:rsidR="00590FD7">
        <w:rPr>
          <w:rFonts w:ascii="Arial" w:hAnsi="Arial" w:cs="Arial"/>
        </w:rPr>
        <w:tab/>
      </w:r>
      <w:r w:rsidR="00C27AED">
        <w:rPr>
          <w:rFonts w:ascii="Arial" w:hAnsi="Arial" w:cs="Arial"/>
        </w:rPr>
        <w:t>ASSISTANT BURSAR (ESTATES)</w:t>
      </w:r>
    </w:p>
    <w:p w14:paraId="4C26CEDC" w14:textId="77777777" w:rsidR="001B47B6" w:rsidRPr="00590FD7" w:rsidRDefault="001B47B6">
      <w:pPr>
        <w:rPr>
          <w:rFonts w:ascii="Arial" w:hAnsi="Arial" w:cs="Arial"/>
          <w:b/>
        </w:rPr>
      </w:pPr>
    </w:p>
    <w:p w14:paraId="07DAA6DE" w14:textId="77777777" w:rsidR="004467C3" w:rsidRPr="00590FD7" w:rsidRDefault="001B47B6">
      <w:pPr>
        <w:rPr>
          <w:rFonts w:ascii="Arial" w:hAnsi="Arial" w:cs="Arial"/>
          <w:b/>
        </w:rPr>
      </w:pPr>
      <w:r w:rsidRPr="00590FD7">
        <w:rPr>
          <w:rFonts w:ascii="Arial" w:hAnsi="Arial" w:cs="Arial"/>
          <w:b/>
        </w:rPr>
        <w:t>ROLE</w:t>
      </w:r>
      <w:r w:rsidR="003C0BA3" w:rsidRPr="00590FD7">
        <w:rPr>
          <w:rFonts w:ascii="Arial" w:hAnsi="Arial" w:cs="Arial"/>
          <w:b/>
        </w:rPr>
        <w:t xml:space="preserve"> PURPOSE:</w:t>
      </w:r>
    </w:p>
    <w:p w14:paraId="6A403710" w14:textId="77777777" w:rsidR="004B0828" w:rsidRPr="00590FD7" w:rsidRDefault="00717FE1" w:rsidP="009564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C021E">
        <w:rPr>
          <w:rFonts w:ascii="Arial" w:hAnsi="Arial" w:cs="Arial"/>
        </w:rPr>
        <w:t xml:space="preserve">o </w:t>
      </w:r>
      <w:r w:rsidR="007421EE">
        <w:rPr>
          <w:rFonts w:ascii="Arial" w:hAnsi="Arial" w:cs="Arial"/>
        </w:rPr>
        <w:t xml:space="preserve">work as part of a team to </w:t>
      </w:r>
      <w:r w:rsidR="00420E96">
        <w:rPr>
          <w:rFonts w:ascii="Arial" w:hAnsi="Arial" w:cs="Arial"/>
        </w:rPr>
        <w:t>maintain</w:t>
      </w:r>
      <w:r w:rsidR="000C021E">
        <w:rPr>
          <w:rFonts w:ascii="Arial" w:hAnsi="Arial" w:cs="Arial"/>
        </w:rPr>
        <w:t xml:space="preserve"> a </w:t>
      </w:r>
      <w:r w:rsidR="007421EE">
        <w:rPr>
          <w:rFonts w:ascii="Arial" w:hAnsi="Arial" w:cs="Arial"/>
        </w:rPr>
        <w:t xml:space="preserve">high standard of cleanliness and hygiene within the School. </w:t>
      </w:r>
      <w:r w:rsidR="000C021E">
        <w:rPr>
          <w:rFonts w:ascii="Arial" w:hAnsi="Arial" w:cs="Arial"/>
        </w:rPr>
        <w:t xml:space="preserve"> </w:t>
      </w:r>
    </w:p>
    <w:p w14:paraId="3C8D454B" w14:textId="77777777" w:rsidR="00590FD7" w:rsidRDefault="00590FD7" w:rsidP="009357F5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12A817FB" w14:textId="77777777" w:rsidR="00E4144A" w:rsidRPr="00590FD7" w:rsidRDefault="00E4144A" w:rsidP="009357F5">
      <w:pPr>
        <w:rPr>
          <w:rFonts w:ascii="Arial" w:hAnsi="Arial" w:cs="Arial"/>
          <w:b/>
        </w:rPr>
      </w:pPr>
    </w:p>
    <w:p w14:paraId="55ACA178" w14:textId="77777777" w:rsidR="009357F5" w:rsidRPr="00590FD7" w:rsidRDefault="00CC423B" w:rsidP="009357F5">
      <w:pPr>
        <w:rPr>
          <w:rFonts w:ascii="Arial" w:hAnsi="Arial" w:cs="Arial"/>
          <w:b/>
        </w:rPr>
      </w:pPr>
      <w:r w:rsidRPr="00590FD7">
        <w:rPr>
          <w:rFonts w:ascii="Arial" w:hAnsi="Arial" w:cs="Arial"/>
          <w:b/>
        </w:rPr>
        <w:t xml:space="preserve">A. </w:t>
      </w:r>
      <w:r w:rsidRPr="00590FD7">
        <w:rPr>
          <w:rFonts w:ascii="Arial" w:hAnsi="Arial" w:cs="Arial"/>
          <w:b/>
        </w:rPr>
        <w:tab/>
      </w:r>
      <w:r w:rsidR="00590FD7">
        <w:rPr>
          <w:rFonts w:ascii="Arial" w:hAnsi="Arial" w:cs="Arial"/>
          <w:b/>
        </w:rPr>
        <w:t xml:space="preserve">MAIN DUTIES AND </w:t>
      </w:r>
      <w:r w:rsidRPr="00590FD7">
        <w:rPr>
          <w:rFonts w:ascii="Arial" w:hAnsi="Arial" w:cs="Arial"/>
          <w:b/>
        </w:rPr>
        <w:t>RESPONSIBILITIES</w:t>
      </w:r>
    </w:p>
    <w:p w14:paraId="5ABB55A7" w14:textId="77777777" w:rsidR="009357F5" w:rsidRPr="00590FD7" w:rsidRDefault="009357F5" w:rsidP="00D866F1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5FD1D86F" w14:textId="77777777" w:rsidR="00EE4D0D" w:rsidRPr="00EE4D0D" w:rsidRDefault="009131EA" w:rsidP="00EE4D0D">
      <w:pPr>
        <w:numPr>
          <w:ilvl w:val="0"/>
          <w:numId w:val="2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val="en-US"/>
        </w:rPr>
      </w:pPr>
      <w:r w:rsidRPr="00EE4D0D">
        <w:rPr>
          <w:rFonts w:ascii="Arial" w:hAnsi="Arial" w:cs="Arial"/>
          <w:lang w:val="en-US"/>
        </w:rPr>
        <w:t>To</w:t>
      </w:r>
      <w:r w:rsidR="007421EE" w:rsidRPr="00EE4D0D">
        <w:rPr>
          <w:rFonts w:ascii="Arial" w:hAnsi="Arial" w:cs="Arial"/>
          <w:lang w:val="en-US"/>
        </w:rPr>
        <w:t xml:space="preserve"> undertake various t</w:t>
      </w:r>
      <w:r w:rsidR="00250C02" w:rsidRPr="00EE4D0D">
        <w:rPr>
          <w:rFonts w:ascii="Arial" w:hAnsi="Arial" w:cs="Arial"/>
          <w:lang w:val="en-US"/>
        </w:rPr>
        <w:t>asks associated</w:t>
      </w:r>
      <w:r w:rsidR="007421EE" w:rsidRPr="00EE4D0D">
        <w:rPr>
          <w:rFonts w:ascii="Arial" w:hAnsi="Arial" w:cs="Arial"/>
          <w:lang w:val="en-US"/>
        </w:rPr>
        <w:t xml:space="preserve"> with</w:t>
      </w:r>
      <w:r w:rsidRPr="00EE4D0D">
        <w:rPr>
          <w:rFonts w:ascii="Arial" w:hAnsi="Arial" w:cs="Arial"/>
          <w:lang w:val="en-US"/>
        </w:rPr>
        <w:t xml:space="preserve"> </w:t>
      </w:r>
      <w:r w:rsidR="00EE4D0D" w:rsidRPr="00EE4D0D">
        <w:rPr>
          <w:rFonts w:ascii="Arial" w:hAnsi="Arial" w:cs="Arial"/>
          <w:lang w:val="en-US"/>
        </w:rPr>
        <w:t xml:space="preserve">the daily and weekly cleaning schedules in all areas of the school premises. </w:t>
      </w:r>
    </w:p>
    <w:p w14:paraId="10690254" w14:textId="77777777" w:rsidR="00EE4D0D" w:rsidRPr="00EE4D0D" w:rsidRDefault="00EE4D0D" w:rsidP="00EE4D0D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val="en-US"/>
        </w:rPr>
      </w:pPr>
    </w:p>
    <w:p w14:paraId="278B087D" w14:textId="77777777" w:rsidR="00EE4D0D" w:rsidRDefault="00EE4D0D" w:rsidP="00EE4D0D">
      <w:pPr>
        <w:numPr>
          <w:ilvl w:val="0"/>
          <w:numId w:val="2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val="en-US"/>
        </w:rPr>
      </w:pPr>
      <w:r w:rsidRPr="00EE4D0D">
        <w:rPr>
          <w:rFonts w:ascii="Arial" w:hAnsi="Arial" w:cs="Arial"/>
          <w:color w:val="000000"/>
          <w:lang w:val="en-US"/>
        </w:rPr>
        <w:t xml:space="preserve">Suction cleaning and dust control mop </w:t>
      </w:r>
      <w:r w:rsidR="00C27AED" w:rsidRPr="00EE4D0D">
        <w:rPr>
          <w:rFonts w:ascii="Arial" w:hAnsi="Arial" w:cs="Arial"/>
          <w:color w:val="000000"/>
          <w:lang w:val="en-US"/>
        </w:rPr>
        <w:t>sweeping.</w:t>
      </w:r>
    </w:p>
    <w:p w14:paraId="1BD17130" w14:textId="77777777" w:rsidR="00EE4D0D" w:rsidRDefault="00EE4D0D" w:rsidP="00EE4D0D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4CF006BE" w14:textId="77777777" w:rsidR="00EE4D0D" w:rsidRDefault="00EE4D0D" w:rsidP="00EE4D0D">
      <w:pPr>
        <w:numPr>
          <w:ilvl w:val="0"/>
          <w:numId w:val="2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val="en-US"/>
        </w:rPr>
      </w:pPr>
      <w:r w:rsidRPr="00EE4D0D">
        <w:rPr>
          <w:rFonts w:ascii="Arial" w:hAnsi="Arial" w:cs="Arial"/>
          <w:color w:val="000000"/>
          <w:lang w:val="en-US"/>
        </w:rPr>
        <w:t xml:space="preserve">Damp and wet </w:t>
      </w:r>
      <w:r w:rsidR="0036722A" w:rsidRPr="00EE4D0D">
        <w:rPr>
          <w:rFonts w:ascii="Arial" w:hAnsi="Arial" w:cs="Arial"/>
          <w:color w:val="000000"/>
          <w:lang w:val="en-US"/>
        </w:rPr>
        <w:t>mopping.</w:t>
      </w:r>
    </w:p>
    <w:p w14:paraId="2F3F8BBA" w14:textId="77777777" w:rsidR="00EE4D0D" w:rsidRDefault="00EE4D0D" w:rsidP="00EE4D0D">
      <w:pPr>
        <w:pStyle w:val="ListParagraph"/>
        <w:rPr>
          <w:rFonts w:ascii="Arial" w:hAnsi="Arial" w:cs="Arial"/>
          <w:color w:val="000000"/>
          <w:lang w:val="en-US"/>
        </w:rPr>
      </w:pPr>
    </w:p>
    <w:p w14:paraId="33E03D35" w14:textId="77777777" w:rsidR="00EE4D0D" w:rsidRDefault="00EE4D0D" w:rsidP="00EE4D0D">
      <w:pPr>
        <w:numPr>
          <w:ilvl w:val="0"/>
          <w:numId w:val="2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val="en-US"/>
        </w:rPr>
      </w:pPr>
      <w:r w:rsidRPr="00EE4D0D">
        <w:rPr>
          <w:rFonts w:ascii="Arial" w:hAnsi="Arial" w:cs="Arial"/>
          <w:color w:val="000000"/>
          <w:lang w:val="en-US"/>
        </w:rPr>
        <w:t xml:space="preserve">Spray cleaning and </w:t>
      </w:r>
      <w:r w:rsidR="0036722A" w:rsidRPr="00EE4D0D">
        <w:rPr>
          <w:rFonts w:ascii="Arial" w:hAnsi="Arial" w:cs="Arial"/>
          <w:color w:val="000000"/>
          <w:lang w:val="en-US"/>
        </w:rPr>
        <w:t>buffing.</w:t>
      </w:r>
    </w:p>
    <w:p w14:paraId="3C98DD8A" w14:textId="77777777" w:rsidR="00EE4D0D" w:rsidRDefault="00EE4D0D" w:rsidP="00EE4D0D">
      <w:pPr>
        <w:pStyle w:val="ListParagraph"/>
        <w:rPr>
          <w:rFonts w:ascii="Arial" w:hAnsi="Arial" w:cs="Arial"/>
          <w:color w:val="000000"/>
          <w:lang w:val="en-US"/>
        </w:rPr>
      </w:pPr>
    </w:p>
    <w:p w14:paraId="4F77D551" w14:textId="77777777" w:rsidR="00EE4D0D" w:rsidRDefault="00EE4D0D" w:rsidP="00EE4D0D">
      <w:pPr>
        <w:numPr>
          <w:ilvl w:val="0"/>
          <w:numId w:val="2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val="en-US"/>
        </w:rPr>
      </w:pPr>
      <w:r w:rsidRPr="00EE4D0D">
        <w:rPr>
          <w:rFonts w:ascii="Arial" w:hAnsi="Arial" w:cs="Arial"/>
          <w:color w:val="000000"/>
          <w:lang w:val="en-US"/>
        </w:rPr>
        <w:t xml:space="preserve">Carpet shampooing and stain </w:t>
      </w:r>
      <w:r w:rsidR="0036722A" w:rsidRPr="00EE4D0D">
        <w:rPr>
          <w:rFonts w:ascii="Arial" w:hAnsi="Arial" w:cs="Arial"/>
          <w:color w:val="000000"/>
          <w:lang w:val="en-US"/>
        </w:rPr>
        <w:t>removal.</w:t>
      </w:r>
    </w:p>
    <w:p w14:paraId="433F6AA1" w14:textId="77777777" w:rsidR="00EE4D0D" w:rsidRDefault="00EE4D0D" w:rsidP="00EE4D0D">
      <w:pPr>
        <w:pStyle w:val="ListParagraph"/>
        <w:rPr>
          <w:rFonts w:ascii="Arial" w:hAnsi="Arial" w:cs="Arial"/>
          <w:color w:val="000000"/>
          <w:lang w:val="en-US"/>
        </w:rPr>
      </w:pPr>
    </w:p>
    <w:p w14:paraId="72EA7309" w14:textId="77777777" w:rsidR="00EE4D0D" w:rsidRDefault="005D54AB" w:rsidP="00EE4D0D">
      <w:pPr>
        <w:numPr>
          <w:ilvl w:val="0"/>
          <w:numId w:val="2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Recognise</w:t>
      </w:r>
      <w:r w:rsidR="0036722A">
        <w:rPr>
          <w:rFonts w:ascii="Arial" w:hAnsi="Arial" w:cs="Arial"/>
          <w:color w:val="000000"/>
          <w:lang w:val="en-US"/>
        </w:rPr>
        <w:t xml:space="preserve">, </w:t>
      </w:r>
      <w:r w:rsidR="0036722A" w:rsidRPr="00EE4D0D">
        <w:rPr>
          <w:rFonts w:ascii="Arial" w:hAnsi="Arial" w:cs="Arial"/>
          <w:color w:val="000000"/>
          <w:lang w:val="en-US"/>
        </w:rPr>
        <w:t>report</w:t>
      </w:r>
      <w:r>
        <w:rPr>
          <w:rFonts w:ascii="Arial" w:hAnsi="Arial" w:cs="Arial"/>
          <w:color w:val="000000"/>
          <w:lang w:val="en-US"/>
        </w:rPr>
        <w:t xml:space="preserve"> and where possible remove</w:t>
      </w:r>
      <w:r w:rsidR="00EE4D0D" w:rsidRPr="00EE4D0D">
        <w:rPr>
          <w:rFonts w:ascii="Arial" w:hAnsi="Arial" w:cs="Arial"/>
          <w:color w:val="000000"/>
          <w:lang w:val="en-US"/>
        </w:rPr>
        <w:t xml:space="preserve"> any actual </w:t>
      </w:r>
      <w:r w:rsidR="00F317C5">
        <w:rPr>
          <w:rFonts w:ascii="Arial" w:hAnsi="Arial" w:cs="Arial"/>
          <w:color w:val="000000"/>
          <w:lang w:val="en-US"/>
        </w:rPr>
        <w:t>or potential dangers or hazards.</w:t>
      </w:r>
    </w:p>
    <w:p w14:paraId="274C043A" w14:textId="77777777" w:rsidR="00EE4D0D" w:rsidRDefault="00EE4D0D" w:rsidP="00EE4D0D">
      <w:pPr>
        <w:pStyle w:val="ListParagraph"/>
        <w:rPr>
          <w:rFonts w:ascii="Arial" w:hAnsi="Arial" w:cs="Arial"/>
          <w:color w:val="000000"/>
          <w:lang w:val="en-US"/>
        </w:rPr>
      </w:pPr>
    </w:p>
    <w:p w14:paraId="2A4AE489" w14:textId="371821A2" w:rsidR="00EE4D0D" w:rsidRDefault="005D54AB" w:rsidP="00C27AED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Identify</w:t>
      </w:r>
      <w:r w:rsidR="00EE4D0D" w:rsidRPr="00EE4D0D">
        <w:rPr>
          <w:rFonts w:ascii="Arial" w:hAnsi="Arial" w:cs="Arial"/>
          <w:color w:val="000000"/>
          <w:lang w:val="en-US"/>
        </w:rPr>
        <w:t xml:space="preserve"> and </w:t>
      </w:r>
      <w:r w:rsidRPr="00EE4D0D">
        <w:rPr>
          <w:rFonts w:ascii="Arial" w:hAnsi="Arial" w:cs="Arial"/>
          <w:color w:val="000000"/>
          <w:lang w:val="en-US"/>
        </w:rPr>
        <w:t>immediately</w:t>
      </w:r>
      <w:r w:rsidR="00EE4D0D" w:rsidRPr="00EE4D0D">
        <w:rPr>
          <w:rFonts w:ascii="Arial" w:hAnsi="Arial" w:cs="Arial"/>
          <w:color w:val="000000"/>
          <w:lang w:val="en-US"/>
        </w:rPr>
        <w:t xml:space="preserve"> report any faults in machinery and equipment, accidents or near misses</w:t>
      </w:r>
      <w:r w:rsidR="00F317C5">
        <w:rPr>
          <w:rFonts w:ascii="Arial" w:hAnsi="Arial" w:cs="Arial"/>
          <w:color w:val="000000"/>
          <w:lang w:val="en-US"/>
        </w:rPr>
        <w:t>.</w:t>
      </w:r>
    </w:p>
    <w:p w14:paraId="162E2FD8" w14:textId="77777777" w:rsidR="00EE4D0D" w:rsidRDefault="00EE4D0D" w:rsidP="00EE4D0D">
      <w:pPr>
        <w:pStyle w:val="ListParagraph"/>
        <w:rPr>
          <w:rFonts w:ascii="Arial" w:hAnsi="Arial" w:cs="Arial"/>
          <w:color w:val="000000"/>
          <w:lang w:val="en-US"/>
        </w:rPr>
      </w:pPr>
    </w:p>
    <w:p w14:paraId="04EE1D4E" w14:textId="5E116C56" w:rsidR="00EE4D0D" w:rsidRDefault="00EE4D0D" w:rsidP="00EE4D0D">
      <w:pPr>
        <w:numPr>
          <w:ilvl w:val="0"/>
          <w:numId w:val="2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val="en-US"/>
        </w:rPr>
      </w:pPr>
      <w:r w:rsidRPr="00EE4D0D">
        <w:rPr>
          <w:rFonts w:ascii="Arial" w:hAnsi="Arial" w:cs="Arial"/>
          <w:color w:val="000000"/>
          <w:lang w:val="en-US"/>
        </w:rPr>
        <w:t xml:space="preserve">Use the correct cleaning materials and dilution rates of cleaning fluids as taught by the </w:t>
      </w:r>
      <w:r w:rsidR="002A4ABD">
        <w:rPr>
          <w:rFonts w:ascii="Arial" w:hAnsi="Arial" w:cs="Arial"/>
          <w:color w:val="000000"/>
          <w:lang w:val="en-US"/>
        </w:rPr>
        <w:t>Assistant Bursar (Estates)</w:t>
      </w:r>
      <w:r w:rsidR="00F317C5">
        <w:rPr>
          <w:rFonts w:ascii="Arial" w:hAnsi="Arial" w:cs="Arial"/>
          <w:color w:val="000000"/>
          <w:lang w:val="en-US"/>
        </w:rPr>
        <w:t>.</w:t>
      </w:r>
    </w:p>
    <w:p w14:paraId="3DE6F6C7" w14:textId="77777777" w:rsidR="00EE4D0D" w:rsidRDefault="00EE4D0D" w:rsidP="00EE4D0D">
      <w:pPr>
        <w:pStyle w:val="ListParagraph"/>
        <w:rPr>
          <w:rFonts w:ascii="Arial" w:hAnsi="Arial" w:cs="Arial"/>
          <w:color w:val="000000"/>
          <w:lang w:val="en-US"/>
        </w:rPr>
      </w:pPr>
    </w:p>
    <w:p w14:paraId="60960808" w14:textId="77777777" w:rsidR="00EE4D0D" w:rsidRPr="00EE4D0D" w:rsidRDefault="00EE4D0D" w:rsidP="00EE4D0D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EE4D0D">
        <w:rPr>
          <w:rFonts w:ascii="Arial" w:hAnsi="Arial" w:cs="Arial"/>
          <w:color w:val="000000"/>
          <w:lang w:val="en-US"/>
        </w:rPr>
        <w:t xml:space="preserve">Store equipment safely after use. </w:t>
      </w:r>
    </w:p>
    <w:p w14:paraId="76BF0FA4" w14:textId="77777777" w:rsidR="00EE4D0D" w:rsidRDefault="00EE4D0D" w:rsidP="00EE4D0D">
      <w:pPr>
        <w:pStyle w:val="ListParagraph"/>
        <w:rPr>
          <w:rFonts w:ascii="Arial" w:hAnsi="Arial" w:cs="Arial"/>
          <w:color w:val="000000"/>
          <w:lang w:val="en-US"/>
        </w:rPr>
      </w:pPr>
    </w:p>
    <w:p w14:paraId="1AC806A2" w14:textId="77777777" w:rsidR="00EE4D0D" w:rsidRPr="00EE4D0D" w:rsidRDefault="00EE4D0D" w:rsidP="00EE4D0D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EE4D0D">
        <w:rPr>
          <w:rFonts w:ascii="Arial" w:hAnsi="Arial" w:cs="Arial"/>
          <w:color w:val="000000"/>
          <w:lang w:val="en-US"/>
        </w:rPr>
        <w:t>Maintain safe ha</w:t>
      </w:r>
      <w:r w:rsidR="00F317C5">
        <w:rPr>
          <w:rFonts w:ascii="Arial" w:hAnsi="Arial" w:cs="Arial"/>
          <w:color w:val="000000"/>
          <w:lang w:val="en-US"/>
        </w:rPr>
        <w:t>ndling of all cleaning products.</w:t>
      </w:r>
    </w:p>
    <w:p w14:paraId="06B338AA" w14:textId="77777777" w:rsidR="00EE4D0D" w:rsidRDefault="00EE4D0D" w:rsidP="00EE4D0D">
      <w:pPr>
        <w:pStyle w:val="ListParagraph"/>
        <w:rPr>
          <w:rFonts w:ascii="Arial" w:hAnsi="Arial" w:cs="Arial"/>
        </w:rPr>
      </w:pPr>
    </w:p>
    <w:p w14:paraId="249193FF" w14:textId="77777777" w:rsidR="00EE4D0D" w:rsidRDefault="00EE4D0D" w:rsidP="00EE4D0D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EE4D0D">
        <w:rPr>
          <w:rFonts w:ascii="Arial" w:hAnsi="Arial" w:cs="Arial"/>
        </w:rPr>
        <w:t>C</w:t>
      </w:r>
      <w:r w:rsidR="000C021E" w:rsidRPr="00EE4D0D">
        <w:rPr>
          <w:rFonts w:ascii="Arial" w:hAnsi="Arial" w:cs="Arial"/>
        </w:rPr>
        <w:t xml:space="preserve">omply </w:t>
      </w:r>
      <w:r w:rsidRPr="00EE4D0D">
        <w:rPr>
          <w:rFonts w:ascii="Arial" w:hAnsi="Arial" w:cs="Arial"/>
        </w:rPr>
        <w:t xml:space="preserve">with health and safety </w:t>
      </w:r>
      <w:r w:rsidR="000C021E" w:rsidRPr="00EE4D0D">
        <w:rPr>
          <w:rFonts w:ascii="Arial" w:hAnsi="Arial" w:cs="Arial"/>
        </w:rPr>
        <w:t>regulations</w:t>
      </w:r>
      <w:r w:rsidRPr="00EE4D0D">
        <w:rPr>
          <w:rFonts w:ascii="Arial" w:hAnsi="Arial" w:cs="Arial"/>
        </w:rPr>
        <w:t>.</w:t>
      </w:r>
    </w:p>
    <w:p w14:paraId="7FE766FD" w14:textId="77777777" w:rsidR="00EE4D0D" w:rsidRDefault="00EE4D0D" w:rsidP="00EE4D0D">
      <w:pPr>
        <w:pStyle w:val="ListParagraph"/>
        <w:rPr>
          <w:rFonts w:ascii="Arial" w:hAnsi="Arial" w:cs="Arial"/>
        </w:rPr>
      </w:pPr>
    </w:p>
    <w:p w14:paraId="6B66F171" w14:textId="77777777" w:rsidR="00C27AED" w:rsidRDefault="005D54AB" w:rsidP="00C27AED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131EA" w:rsidRPr="00EE4D0D">
        <w:rPr>
          <w:rFonts w:ascii="Arial" w:hAnsi="Arial" w:cs="Arial"/>
        </w:rPr>
        <w:t>nsure all stock is stored correctly</w:t>
      </w:r>
      <w:r w:rsidR="00891CD2" w:rsidRPr="00EE4D0D">
        <w:rPr>
          <w:rFonts w:ascii="Arial" w:hAnsi="Arial" w:cs="Arial"/>
        </w:rPr>
        <w:t xml:space="preserve">, </w:t>
      </w:r>
      <w:r w:rsidR="00420E96" w:rsidRPr="00EE4D0D">
        <w:rPr>
          <w:rFonts w:ascii="Arial" w:hAnsi="Arial" w:cs="Arial"/>
        </w:rPr>
        <w:t>replenished</w:t>
      </w:r>
      <w:r w:rsidR="009131EA" w:rsidRPr="00EE4D0D">
        <w:rPr>
          <w:rFonts w:ascii="Arial" w:hAnsi="Arial" w:cs="Arial"/>
        </w:rPr>
        <w:t xml:space="preserve"> and used on </w:t>
      </w:r>
      <w:r w:rsidR="00891CD2" w:rsidRPr="00EE4D0D">
        <w:rPr>
          <w:rFonts w:ascii="Arial" w:hAnsi="Arial" w:cs="Arial"/>
        </w:rPr>
        <w:t xml:space="preserve">a </w:t>
      </w:r>
      <w:r w:rsidR="009131EA" w:rsidRPr="00EE4D0D">
        <w:rPr>
          <w:rFonts w:ascii="Arial" w:hAnsi="Arial" w:cs="Arial"/>
        </w:rPr>
        <w:t>rotational basis.</w:t>
      </w:r>
    </w:p>
    <w:p w14:paraId="67496DDD" w14:textId="77777777" w:rsidR="00C27AED" w:rsidRDefault="00C27AED" w:rsidP="00C27AED">
      <w:pPr>
        <w:pStyle w:val="ListParagraph"/>
        <w:rPr>
          <w:rFonts w:ascii="Arial" w:hAnsi="Arial" w:cs="Arial"/>
        </w:rPr>
      </w:pPr>
    </w:p>
    <w:p w14:paraId="0708B432" w14:textId="1D3A3BB6" w:rsidR="00C35ED1" w:rsidRPr="00C27AED" w:rsidRDefault="005D54AB" w:rsidP="00C27AED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C27AED">
        <w:rPr>
          <w:rFonts w:ascii="Arial" w:hAnsi="Arial" w:cs="Arial"/>
        </w:rPr>
        <w:t>U</w:t>
      </w:r>
      <w:r w:rsidR="009131EA" w:rsidRPr="00C27AED">
        <w:rPr>
          <w:rFonts w:ascii="Arial" w:hAnsi="Arial" w:cs="Arial"/>
        </w:rPr>
        <w:t xml:space="preserve">ndertake any </w:t>
      </w:r>
      <w:r w:rsidR="00420E96" w:rsidRPr="00C27AED">
        <w:rPr>
          <w:rFonts w:ascii="Arial" w:hAnsi="Arial" w:cs="Arial"/>
        </w:rPr>
        <w:t>other</w:t>
      </w:r>
      <w:r w:rsidR="009131EA" w:rsidRPr="00C27AED">
        <w:rPr>
          <w:rFonts w:ascii="Arial" w:hAnsi="Arial" w:cs="Arial"/>
        </w:rPr>
        <w:t xml:space="preserve"> reasonable duties as required by the </w:t>
      </w:r>
      <w:r w:rsidR="00C27AED">
        <w:rPr>
          <w:rFonts w:ascii="Arial" w:hAnsi="Arial" w:cs="Arial"/>
        </w:rPr>
        <w:t xml:space="preserve">Assistant </w:t>
      </w:r>
      <w:r w:rsidR="009131EA" w:rsidRPr="00C27AED">
        <w:rPr>
          <w:rFonts w:ascii="Arial" w:hAnsi="Arial" w:cs="Arial"/>
        </w:rPr>
        <w:t>Bursar</w:t>
      </w:r>
      <w:r w:rsidR="002A4ABD">
        <w:rPr>
          <w:rFonts w:ascii="Arial" w:hAnsi="Arial" w:cs="Arial"/>
        </w:rPr>
        <w:t xml:space="preserve"> (Estates)</w:t>
      </w:r>
      <w:r w:rsidR="009131EA" w:rsidRPr="00C27AED">
        <w:rPr>
          <w:rFonts w:ascii="Arial" w:hAnsi="Arial" w:cs="Arial"/>
        </w:rPr>
        <w:t xml:space="preserve">. </w:t>
      </w:r>
    </w:p>
    <w:p w14:paraId="73F58DC5" w14:textId="77777777" w:rsidR="00C35ED1" w:rsidRDefault="00C35ED1" w:rsidP="009131EA">
      <w:pPr>
        <w:ind w:left="720"/>
        <w:jc w:val="both"/>
        <w:rPr>
          <w:rFonts w:ascii="Arial" w:hAnsi="Arial" w:cs="Arial"/>
        </w:rPr>
      </w:pPr>
    </w:p>
    <w:p w14:paraId="2E4CB3D5" w14:textId="77777777" w:rsidR="00DE7ABA" w:rsidRPr="00DE7ABA" w:rsidRDefault="00DE7ABA" w:rsidP="00DE7ABA">
      <w:pPr>
        <w:jc w:val="both"/>
        <w:rPr>
          <w:rFonts w:ascii="Arial" w:hAnsi="Arial" w:cs="Arial"/>
          <w:b/>
        </w:rPr>
      </w:pPr>
    </w:p>
    <w:p w14:paraId="4F9BB032" w14:textId="77777777" w:rsidR="00420E96" w:rsidRDefault="00420E96" w:rsidP="00202E8F">
      <w:pPr>
        <w:jc w:val="both"/>
        <w:rPr>
          <w:rFonts w:ascii="Arial" w:hAnsi="Arial" w:cs="Arial"/>
          <w:b/>
        </w:rPr>
      </w:pPr>
    </w:p>
    <w:p w14:paraId="22C34263" w14:textId="77777777" w:rsidR="00420E96" w:rsidRDefault="00420E96" w:rsidP="00202E8F">
      <w:pPr>
        <w:jc w:val="both"/>
        <w:rPr>
          <w:rFonts w:ascii="Arial" w:hAnsi="Arial" w:cs="Arial"/>
          <w:b/>
        </w:rPr>
      </w:pPr>
    </w:p>
    <w:p w14:paraId="37D689BC" w14:textId="77777777" w:rsidR="001C17A2" w:rsidRPr="00590FD7" w:rsidRDefault="009131EA" w:rsidP="00202E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</w:t>
      </w:r>
      <w:r w:rsidR="002F147A" w:rsidRPr="00590FD7">
        <w:rPr>
          <w:rFonts w:ascii="Arial" w:hAnsi="Arial" w:cs="Arial"/>
          <w:b/>
        </w:rPr>
        <w:t>.</w:t>
      </w:r>
      <w:r w:rsidR="002F147A" w:rsidRPr="00590FD7">
        <w:rPr>
          <w:rFonts w:ascii="Arial" w:hAnsi="Arial" w:cs="Arial"/>
          <w:b/>
        </w:rPr>
        <w:tab/>
        <w:t>GENERAL RESPONS</w:t>
      </w:r>
      <w:r w:rsidR="001A3C84" w:rsidRPr="00590FD7">
        <w:rPr>
          <w:rFonts w:ascii="Arial" w:hAnsi="Arial" w:cs="Arial"/>
          <w:b/>
        </w:rPr>
        <w:t>I</w:t>
      </w:r>
      <w:r w:rsidR="002F147A" w:rsidRPr="00590FD7">
        <w:rPr>
          <w:rFonts w:ascii="Arial" w:hAnsi="Arial" w:cs="Arial"/>
          <w:b/>
        </w:rPr>
        <w:t>BILITIES</w:t>
      </w:r>
    </w:p>
    <w:p w14:paraId="3C6ECCDC" w14:textId="77777777" w:rsidR="001C17A2" w:rsidRPr="00590FD7" w:rsidRDefault="001C17A2" w:rsidP="00202E8F">
      <w:pPr>
        <w:jc w:val="both"/>
        <w:rPr>
          <w:rFonts w:ascii="Arial" w:hAnsi="Arial" w:cs="Arial"/>
        </w:rPr>
      </w:pPr>
    </w:p>
    <w:p w14:paraId="01B5EC6B" w14:textId="77777777" w:rsidR="00507D3A" w:rsidRDefault="005A69DE" w:rsidP="00202E8F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be </w:t>
      </w:r>
      <w:r w:rsidR="004377DD" w:rsidRPr="00507D3A">
        <w:rPr>
          <w:rFonts w:ascii="Arial" w:hAnsi="Arial" w:cs="Arial"/>
        </w:rPr>
        <w:t xml:space="preserve">flexible and prepared to </w:t>
      </w:r>
      <w:r w:rsidR="00AC5721">
        <w:rPr>
          <w:rFonts w:ascii="Arial" w:hAnsi="Arial" w:cs="Arial"/>
        </w:rPr>
        <w:t xml:space="preserve">undertake other duties as appropriate to the </w:t>
      </w:r>
      <w:r w:rsidR="009D49FC">
        <w:rPr>
          <w:rFonts w:ascii="Arial" w:hAnsi="Arial" w:cs="Arial"/>
        </w:rPr>
        <w:t>grade</w:t>
      </w:r>
      <w:r w:rsidR="00AC5721">
        <w:rPr>
          <w:rFonts w:ascii="Arial" w:hAnsi="Arial" w:cs="Arial"/>
        </w:rPr>
        <w:t xml:space="preserve"> and skills of the </w:t>
      </w:r>
      <w:r w:rsidR="009D49FC">
        <w:rPr>
          <w:rFonts w:ascii="Arial" w:hAnsi="Arial" w:cs="Arial"/>
        </w:rPr>
        <w:t>post holder</w:t>
      </w:r>
      <w:r w:rsidR="00AC5721">
        <w:rPr>
          <w:rFonts w:ascii="Arial" w:hAnsi="Arial" w:cs="Arial"/>
        </w:rPr>
        <w:t xml:space="preserve"> </w:t>
      </w:r>
      <w:r w:rsidR="004377DD" w:rsidRPr="00507D3A">
        <w:rPr>
          <w:rFonts w:ascii="Arial" w:hAnsi="Arial" w:cs="Arial"/>
        </w:rPr>
        <w:t xml:space="preserve">in order to maintain </w:t>
      </w:r>
      <w:r w:rsidR="00AC5721">
        <w:rPr>
          <w:rFonts w:ascii="Arial" w:hAnsi="Arial" w:cs="Arial"/>
        </w:rPr>
        <w:t xml:space="preserve">the </w:t>
      </w:r>
      <w:r w:rsidR="004377DD" w:rsidRPr="00507D3A">
        <w:rPr>
          <w:rFonts w:ascii="Arial" w:hAnsi="Arial" w:cs="Arial"/>
        </w:rPr>
        <w:t>ef</w:t>
      </w:r>
      <w:r w:rsidR="00507D3A" w:rsidRPr="00507D3A">
        <w:rPr>
          <w:rFonts w:ascii="Arial" w:hAnsi="Arial" w:cs="Arial"/>
        </w:rPr>
        <w:t>ficient running of the school.</w:t>
      </w:r>
      <w:r w:rsidR="004377DD" w:rsidRPr="00507D3A">
        <w:rPr>
          <w:rFonts w:ascii="Arial" w:hAnsi="Arial" w:cs="Arial"/>
        </w:rPr>
        <w:t xml:space="preserve">  </w:t>
      </w:r>
    </w:p>
    <w:p w14:paraId="3B3B65D7" w14:textId="77777777" w:rsidR="009D49FC" w:rsidRDefault="009D49FC" w:rsidP="009D49FC">
      <w:pPr>
        <w:ind w:left="795"/>
        <w:jc w:val="both"/>
        <w:rPr>
          <w:rFonts w:ascii="Arial" w:hAnsi="Arial" w:cs="Arial"/>
        </w:rPr>
      </w:pPr>
    </w:p>
    <w:p w14:paraId="70BEBFF2" w14:textId="77777777" w:rsidR="009D49FC" w:rsidRPr="009D49FC" w:rsidRDefault="00DE7ABA" w:rsidP="009D49FC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be competent</w:t>
      </w:r>
      <w:r w:rsidR="009D49FC">
        <w:rPr>
          <w:rFonts w:ascii="Arial" w:hAnsi="Arial" w:cs="Arial"/>
        </w:rPr>
        <w:t xml:space="preserve"> with and use any relevant computer systems as required for the duties of the post.</w:t>
      </w:r>
    </w:p>
    <w:p w14:paraId="60D6ABC3" w14:textId="77777777" w:rsidR="00202E8F" w:rsidRDefault="00202E8F" w:rsidP="00202E8F">
      <w:pPr>
        <w:ind w:left="795"/>
        <w:jc w:val="both"/>
        <w:rPr>
          <w:rFonts w:ascii="Arial" w:hAnsi="Arial" w:cs="Arial"/>
        </w:rPr>
      </w:pPr>
    </w:p>
    <w:p w14:paraId="268833A1" w14:textId="05882F9E" w:rsidR="009357F5" w:rsidRPr="00C27AED" w:rsidRDefault="006755CB" w:rsidP="00C27AE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27AED">
        <w:rPr>
          <w:rFonts w:ascii="Arial" w:hAnsi="Arial" w:cs="Arial"/>
        </w:rPr>
        <w:t>The post-holder will</w:t>
      </w:r>
      <w:r w:rsidR="0095720C" w:rsidRPr="00C27AED">
        <w:rPr>
          <w:rFonts w:ascii="Arial" w:hAnsi="Arial" w:cs="Arial"/>
        </w:rPr>
        <w:t xml:space="preserve"> attend </w:t>
      </w:r>
      <w:r w:rsidR="00252F12" w:rsidRPr="00C27AED">
        <w:rPr>
          <w:rFonts w:ascii="Arial" w:hAnsi="Arial" w:cs="Arial"/>
        </w:rPr>
        <w:t>relevant</w:t>
      </w:r>
      <w:r w:rsidR="0036722A" w:rsidRPr="00C27AED">
        <w:rPr>
          <w:rFonts w:ascii="Arial" w:hAnsi="Arial" w:cs="Arial"/>
        </w:rPr>
        <w:t xml:space="preserve"> training as </w:t>
      </w:r>
      <w:r w:rsidR="00C27AED" w:rsidRPr="00C27AED">
        <w:rPr>
          <w:rFonts w:ascii="Arial" w:hAnsi="Arial" w:cs="Arial"/>
        </w:rPr>
        <w:t>identified</w:t>
      </w:r>
      <w:r w:rsidR="00507D3A" w:rsidRPr="00C27AED">
        <w:rPr>
          <w:rFonts w:ascii="Arial" w:hAnsi="Arial" w:cs="Arial"/>
        </w:rPr>
        <w:t xml:space="preserve"> by the </w:t>
      </w:r>
      <w:r w:rsidR="00C27AED">
        <w:rPr>
          <w:rFonts w:ascii="Arial" w:hAnsi="Arial" w:cs="Arial"/>
        </w:rPr>
        <w:t xml:space="preserve">Assistant Bursar </w:t>
      </w:r>
      <w:r w:rsidR="00507D3A" w:rsidRPr="00C27AED">
        <w:rPr>
          <w:rFonts w:ascii="Arial" w:hAnsi="Arial" w:cs="Arial"/>
        </w:rPr>
        <w:t xml:space="preserve">to meet </w:t>
      </w:r>
      <w:r w:rsidR="00202E8F" w:rsidRPr="00C27AED">
        <w:rPr>
          <w:rFonts w:ascii="Arial" w:hAnsi="Arial" w:cs="Arial"/>
        </w:rPr>
        <w:t>the</w:t>
      </w:r>
      <w:r w:rsidR="0036722A" w:rsidRPr="00C27AED">
        <w:rPr>
          <w:rFonts w:ascii="Arial" w:hAnsi="Arial" w:cs="Arial"/>
        </w:rPr>
        <w:t xml:space="preserve"> requirements of the S</w:t>
      </w:r>
      <w:r w:rsidR="00507D3A" w:rsidRPr="00C27AED">
        <w:rPr>
          <w:rFonts w:ascii="Arial" w:hAnsi="Arial" w:cs="Arial"/>
        </w:rPr>
        <w:t>chool</w:t>
      </w:r>
      <w:r w:rsidR="003C0BA3" w:rsidRPr="00C27AED">
        <w:rPr>
          <w:rFonts w:ascii="Arial" w:hAnsi="Arial" w:cs="Arial"/>
        </w:rPr>
        <w:t xml:space="preserve">. It is expected that the knowledge and skills acquired from attendance at </w:t>
      </w:r>
      <w:r w:rsidR="001C1685" w:rsidRPr="00C27AED">
        <w:rPr>
          <w:rFonts w:ascii="Arial" w:hAnsi="Arial" w:cs="Arial"/>
        </w:rPr>
        <w:t xml:space="preserve">such </w:t>
      </w:r>
      <w:r w:rsidR="003C0BA3" w:rsidRPr="00C27AED">
        <w:rPr>
          <w:rFonts w:ascii="Arial" w:hAnsi="Arial" w:cs="Arial"/>
        </w:rPr>
        <w:t>training will be shared</w:t>
      </w:r>
      <w:r w:rsidR="00202E8F" w:rsidRPr="00C27AED">
        <w:rPr>
          <w:rFonts w:ascii="Arial" w:hAnsi="Arial" w:cs="Arial"/>
        </w:rPr>
        <w:t xml:space="preserve"> </w:t>
      </w:r>
      <w:r w:rsidR="00DE7ABA" w:rsidRPr="00C27AED">
        <w:rPr>
          <w:rFonts w:ascii="Arial" w:hAnsi="Arial" w:cs="Arial"/>
        </w:rPr>
        <w:t>and applied within the</w:t>
      </w:r>
      <w:r w:rsidR="00C10176" w:rsidRPr="00C27AED">
        <w:rPr>
          <w:rFonts w:ascii="Arial" w:hAnsi="Arial" w:cs="Arial"/>
        </w:rPr>
        <w:t xml:space="preserve"> </w:t>
      </w:r>
      <w:r w:rsidR="00202E8F" w:rsidRPr="00C27AED">
        <w:rPr>
          <w:rFonts w:ascii="Arial" w:hAnsi="Arial" w:cs="Arial"/>
        </w:rPr>
        <w:t>team as appropriate</w:t>
      </w:r>
      <w:r w:rsidR="003C0BA3" w:rsidRPr="00C27AED">
        <w:rPr>
          <w:rFonts w:ascii="Arial" w:hAnsi="Arial" w:cs="Arial"/>
        </w:rPr>
        <w:t xml:space="preserve">. </w:t>
      </w:r>
    </w:p>
    <w:p w14:paraId="52316E85" w14:textId="77777777" w:rsidR="00202E8F" w:rsidRPr="00507D3A" w:rsidRDefault="00202E8F" w:rsidP="00202E8F">
      <w:pPr>
        <w:jc w:val="both"/>
        <w:rPr>
          <w:rFonts w:ascii="Arial" w:hAnsi="Arial" w:cs="Arial"/>
        </w:rPr>
      </w:pPr>
    </w:p>
    <w:p w14:paraId="4D69C5A6" w14:textId="77777777" w:rsidR="003C0BA3" w:rsidRDefault="003C0BA3" w:rsidP="00202E8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590FD7">
        <w:rPr>
          <w:rFonts w:ascii="Arial" w:hAnsi="Arial" w:cs="Arial"/>
        </w:rPr>
        <w:t xml:space="preserve">The post holder is expected to comply with the </w:t>
      </w:r>
      <w:r w:rsidR="004E7E05" w:rsidRPr="00590FD7">
        <w:rPr>
          <w:rFonts w:ascii="Arial" w:hAnsi="Arial" w:cs="Arial"/>
        </w:rPr>
        <w:t>statutory</w:t>
      </w:r>
      <w:r w:rsidR="003E6430" w:rsidRPr="00590FD7">
        <w:rPr>
          <w:rFonts w:ascii="Arial" w:hAnsi="Arial" w:cs="Arial"/>
        </w:rPr>
        <w:t xml:space="preserve"> </w:t>
      </w:r>
      <w:r w:rsidRPr="00590FD7">
        <w:rPr>
          <w:rFonts w:ascii="Arial" w:hAnsi="Arial" w:cs="Arial"/>
        </w:rPr>
        <w:t xml:space="preserve">provisions of health and safety at work legislation </w:t>
      </w:r>
      <w:r w:rsidR="00202E8F">
        <w:rPr>
          <w:rFonts w:ascii="Arial" w:hAnsi="Arial" w:cs="Arial"/>
        </w:rPr>
        <w:t xml:space="preserve">and school </w:t>
      </w:r>
      <w:r w:rsidR="00BB19AD" w:rsidRPr="00590FD7">
        <w:rPr>
          <w:rFonts w:ascii="Arial" w:hAnsi="Arial" w:cs="Arial"/>
        </w:rPr>
        <w:t xml:space="preserve">policy </w:t>
      </w:r>
      <w:r w:rsidRPr="00590FD7">
        <w:rPr>
          <w:rFonts w:ascii="Arial" w:hAnsi="Arial" w:cs="Arial"/>
        </w:rPr>
        <w:t xml:space="preserve">and </w:t>
      </w:r>
      <w:r w:rsidR="002F4387" w:rsidRPr="00590FD7">
        <w:rPr>
          <w:rFonts w:ascii="Arial" w:hAnsi="Arial" w:cs="Arial"/>
        </w:rPr>
        <w:t xml:space="preserve">always </w:t>
      </w:r>
      <w:r w:rsidRPr="00590FD7">
        <w:rPr>
          <w:rFonts w:ascii="Arial" w:hAnsi="Arial" w:cs="Arial"/>
        </w:rPr>
        <w:t>to</w:t>
      </w:r>
      <w:r w:rsidR="001C1685" w:rsidRPr="00590FD7">
        <w:rPr>
          <w:rFonts w:ascii="Arial" w:hAnsi="Arial" w:cs="Arial"/>
        </w:rPr>
        <w:t xml:space="preserve"> </w:t>
      </w:r>
      <w:r w:rsidRPr="00590FD7">
        <w:rPr>
          <w:rFonts w:ascii="Arial" w:hAnsi="Arial" w:cs="Arial"/>
        </w:rPr>
        <w:t xml:space="preserve">work in a safe </w:t>
      </w:r>
      <w:r w:rsidR="00252F12" w:rsidRPr="00590FD7">
        <w:rPr>
          <w:rFonts w:ascii="Arial" w:hAnsi="Arial" w:cs="Arial"/>
        </w:rPr>
        <w:t>manner</w:t>
      </w:r>
      <w:r w:rsidRPr="00590FD7">
        <w:rPr>
          <w:rFonts w:ascii="Arial" w:hAnsi="Arial" w:cs="Arial"/>
        </w:rPr>
        <w:t xml:space="preserve"> and not to put self or </w:t>
      </w:r>
      <w:r w:rsidR="00252F12" w:rsidRPr="00590FD7">
        <w:rPr>
          <w:rFonts w:ascii="Arial" w:hAnsi="Arial" w:cs="Arial"/>
        </w:rPr>
        <w:t>others</w:t>
      </w:r>
      <w:r w:rsidRPr="00590FD7">
        <w:rPr>
          <w:rFonts w:ascii="Arial" w:hAnsi="Arial" w:cs="Arial"/>
        </w:rPr>
        <w:t xml:space="preserve"> at risk. </w:t>
      </w:r>
    </w:p>
    <w:p w14:paraId="6DD04945" w14:textId="77777777" w:rsidR="00202E8F" w:rsidRPr="00590FD7" w:rsidRDefault="00202E8F" w:rsidP="00202E8F">
      <w:pPr>
        <w:jc w:val="both"/>
        <w:rPr>
          <w:rFonts w:ascii="Arial" w:hAnsi="Arial" w:cs="Arial"/>
        </w:rPr>
      </w:pPr>
    </w:p>
    <w:p w14:paraId="6A97BF58" w14:textId="77777777" w:rsidR="00DB2D28" w:rsidRDefault="00BB19AD" w:rsidP="00202E8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02E8F">
        <w:rPr>
          <w:rFonts w:ascii="Arial" w:hAnsi="Arial" w:cs="Arial"/>
        </w:rPr>
        <w:t>It is a requirement th</w:t>
      </w:r>
      <w:r w:rsidR="0036722A">
        <w:rPr>
          <w:rFonts w:ascii="Arial" w:hAnsi="Arial" w:cs="Arial"/>
        </w:rPr>
        <w:t>at all employees of the S</w:t>
      </w:r>
      <w:r w:rsidR="00202E8F" w:rsidRPr="00202E8F">
        <w:rPr>
          <w:rFonts w:ascii="Arial" w:hAnsi="Arial" w:cs="Arial"/>
        </w:rPr>
        <w:t>chool</w:t>
      </w:r>
      <w:r w:rsidRPr="00202E8F">
        <w:rPr>
          <w:rFonts w:ascii="Arial" w:hAnsi="Arial" w:cs="Arial"/>
        </w:rPr>
        <w:t xml:space="preserve"> </w:t>
      </w:r>
      <w:r w:rsidR="00202E8F" w:rsidRPr="00202E8F">
        <w:rPr>
          <w:rFonts w:ascii="Arial" w:hAnsi="Arial" w:cs="Arial"/>
        </w:rPr>
        <w:t xml:space="preserve">maintain confidentiality of information acquired in the course of undertaking their duties here. </w:t>
      </w:r>
    </w:p>
    <w:p w14:paraId="5A9486BB" w14:textId="77777777" w:rsidR="005A69DE" w:rsidRDefault="005A69DE" w:rsidP="005A69DE">
      <w:pPr>
        <w:pStyle w:val="ListParagraph"/>
        <w:rPr>
          <w:rFonts w:ascii="Arial" w:hAnsi="Arial" w:cs="Arial"/>
        </w:rPr>
      </w:pPr>
    </w:p>
    <w:p w14:paraId="0F01A621" w14:textId="77777777" w:rsidR="005A69DE" w:rsidRDefault="005A69DE" w:rsidP="00202E8F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comply with the School’s Core Values.</w:t>
      </w:r>
    </w:p>
    <w:p w14:paraId="4D4EEC92" w14:textId="0C8D098F" w:rsidR="00202E8F" w:rsidRDefault="00173A76" w:rsidP="00173A76">
      <w:pPr>
        <w:pStyle w:val="ListParagraph"/>
        <w:tabs>
          <w:tab w:val="left" w:pos="58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D679CC" w14:textId="77777777" w:rsidR="00851D8D" w:rsidRDefault="00851D8D" w:rsidP="00AC5721">
      <w:pPr>
        <w:rPr>
          <w:rFonts w:ascii="Arial" w:hAnsi="Arial" w:cs="Arial"/>
        </w:rPr>
      </w:pPr>
    </w:p>
    <w:p w14:paraId="2A0B825E" w14:textId="7E3B0EE6" w:rsidR="00851D8D" w:rsidRDefault="00232852" w:rsidP="001B5F38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March 2025</w:t>
      </w:r>
    </w:p>
    <w:p w14:paraId="16952246" w14:textId="77777777" w:rsidR="00851D8D" w:rsidRDefault="00851D8D" w:rsidP="00CD7841">
      <w:pPr>
        <w:rPr>
          <w:rFonts w:ascii="Arial" w:hAnsi="Arial" w:cs="Arial"/>
          <w:b/>
        </w:rPr>
      </w:pPr>
    </w:p>
    <w:p w14:paraId="72508DE6" w14:textId="77777777" w:rsidR="00CD7841" w:rsidRDefault="00CD7841" w:rsidP="00CD7841">
      <w:pPr>
        <w:rPr>
          <w:rFonts w:ascii="Arial" w:hAnsi="Arial" w:cs="Arial"/>
          <w:b/>
        </w:rPr>
      </w:pPr>
      <w:r w:rsidRPr="00590FD7">
        <w:rPr>
          <w:rFonts w:ascii="Arial" w:hAnsi="Arial" w:cs="Arial"/>
          <w:b/>
        </w:rPr>
        <w:t>PERSON SPECIFICATION</w:t>
      </w:r>
      <w:r w:rsidR="005D54AB">
        <w:rPr>
          <w:rFonts w:ascii="Arial" w:hAnsi="Arial" w:cs="Arial"/>
          <w:b/>
        </w:rPr>
        <w:t xml:space="preserve"> – Clean</w:t>
      </w:r>
      <w:r w:rsidR="00891CD2">
        <w:rPr>
          <w:rFonts w:ascii="Arial" w:hAnsi="Arial" w:cs="Arial"/>
          <w:b/>
        </w:rPr>
        <w:t>ing Assistant</w:t>
      </w:r>
    </w:p>
    <w:p w14:paraId="1760B2C8" w14:textId="77777777" w:rsidR="00CD7841" w:rsidRPr="00590FD7" w:rsidRDefault="00CD7841" w:rsidP="00CD7841">
      <w:pPr>
        <w:jc w:val="center"/>
        <w:rPr>
          <w:rFonts w:ascii="Arial" w:hAnsi="Arial" w:cs="Arial"/>
          <w:b/>
        </w:rPr>
      </w:pP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3492"/>
        <w:gridCol w:w="3249"/>
        <w:gridCol w:w="1904"/>
      </w:tblGrid>
      <w:tr w:rsidR="00CD7841" w:rsidRPr="00590FD7" w14:paraId="5936C578" w14:textId="77777777" w:rsidTr="0036722A">
        <w:trPr>
          <w:trHeight w:val="201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3B770CE" w14:textId="77777777" w:rsidR="00CD7841" w:rsidRPr="00590FD7" w:rsidRDefault="00CD7841" w:rsidP="00CD7841">
            <w:pPr>
              <w:pStyle w:val="Heading1"/>
              <w:rPr>
                <w:rFonts w:cs="Arial"/>
                <w:szCs w:val="24"/>
              </w:rPr>
            </w:pPr>
          </w:p>
        </w:tc>
        <w:tc>
          <w:tcPr>
            <w:tcW w:w="3492" w:type="dxa"/>
            <w:shd w:val="clear" w:color="auto" w:fill="8DB3E2" w:themeFill="text2" w:themeFillTint="66"/>
          </w:tcPr>
          <w:p w14:paraId="5F6F79FB" w14:textId="77777777" w:rsidR="00CD7841" w:rsidRPr="00590FD7" w:rsidRDefault="00CD7841" w:rsidP="00CD7841">
            <w:pPr>
              <w:pStyle w:val="Heading1"/>
              <w:rPr>
                <w:rFonts w:cs="Arial"/>
                <w:szCs w:val="24"/>
              </w:rPr>
            </w:pPr>
          </w:p>
          <w:p w14:paraId="52A788CB" w14:textId="77777777" w:rsidR="00CD7841" w:rsidRPr="00590FD7" w:rsidRDefault="00CD7841" w:rsidP="00CD7841">
            <w:pPr>
              <w:pStyle w:val="Heading1"/>
              <w:rPr>
                <w:rFonts w:cs="Arial"/>
                <w:szCs w:val="24"/>
              </w:rPr>
            </w:pPr>
            <w:r w:rsidRPr="00590FD7">
              <w:rPr>
                <w:rFonts w:cs="Arial"/>
                <w:szCs w:val="24"/>
              </w:rPr>
              <w:t>ESSENTIAL</w:t>
            </w:r>
          </w:p>
          <w:p w14:paraId="0037C232" w14:textId="77777777" w:rsidR="00CD7841" w:rsidRPr="00590FD7" w:rsidRDefault="00CD7841" w:rsidP="00CD7841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shd w:val="clear" w:color="auto" w:fill="8DB3E2" w:themeFill="text2" w:themeFillTint="66"/>
          </w:tcPr>
          <w:p w14:paraId="7621A199" w14:textId="77777777" w:rsidR="00CD7841" w:rsidRPr="00590FD7" w:rsidRDefault="00CD7841" w:rsidP="00CD7841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03415596" w14:textId="77777777" w:rsidR="00CD7841" w:rsidRPr="00590FD7" w:rsidRDefault="00CD7841" w:rsidP="00CD7841">
            <w:pPr>
              <w:pStyle w:val="Heading2"/>
              <w:rPr>
                <w:rFonts w:cs="Arial"/>
                <w:sz w:val="24"/>
                <w:szCs w:val="24"/>
              </w:rPr>
            </w:pPr>
            <w:r w:rsidRPr="00590FD7">
              <w:rPr>
                <w:rFonts w:cs="Arial"/>
                <w:sz w:val="24"/>
                <w:szCs w:val="24"/>
              </w:rPr>
              <w:t>DESIRABLE</w:t>
            </w:r>
          </w:p>
        </w:tc>
        <w:tc>
          <w:tcPr>
            <w:tcW w:w="1904" w:type="dxa"/>
            <w:shd w:val="clear" w:color="auto" w:fill="8DB3E2" w:themeFill="text2" w:themeFillTint="66"/>
          </w:tcPr>
          <w:p w14:paraId="7C7D05AC" w14:textId="77777777" w:rsidR="00CD7841" w:rsidRPr="00590FD7" w:rsidRDefault="00CD7841" w:rsidP="00CD7841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634FA1CD" w14:textId="77777777" w:rsidR="00CD7841" w:rsidRPr="00590FD7" w:rsidRDefault="00CD7841" w:rsidP="00CD7841">
            <w:pPr>
              <w:pStyle w:val="Heading2"/>
              <w:rPr>
                <w:rFonts w:cs="Arial"/>
                <w:sz w:val="24"/>
                <w:szCs w:val="24"/>
              </w:rPr>
            </w:pPr>
            <w:r w:rsidRPr="00590FD7">
              <w:rPr>
                <w:rFonts w:cs="Arial"/>
                <w:sz w:val="24"/>
                <w:szCs w:val="24"/>
              </w:rPr>
              <w:t>Assessed</w:t>
            </w:r>
          </w:p>
          <w:p w14:paraId="00FF323C" w14:textId="77777777" w:rsidR="00CD7841" w:rsidRPr="00590FD7" w:rsidRDefault="00CD7841" w:rsidP="00CD7841">
            <w:pPr>
              <w:rPr>
                <w:rFonts w:ascii="Arial" w:hAnsi="Arial" w:cs="Arial"/>
                <w:b/>
              </w:rPr>
            </w:pPr>
            <w:r w:rsidRPr="00590FD7">
              <w:rPr>
                <w:rFonts w:ascii="Arial" w:hAnsi="Arial" w:cs="Arial"/>
                <w:b/>
              </w:rPr>
              <w:t>From:</w:t>
            </w:r>
          </w:p>
        </w:tc>
      </w:tr>
      <w:tr w:rsidR="00CD7841" w:rsidRPr="00590FD7" w14:paraId="70EC66A2" w14:textId="77777777" w:rsidTr="0036722A">
        <w:trPr>
          <w:trHeight w:val="1918"/>
        </w:trPr>
        <w:tc>
          <w:tcPr>
            <w:tcW w:w="1914" w:type="dxa"/>
            <w:shd w:val="clear" w:color="auto" w:fill="8DB3E2" w:themeFill="text2" w:themeFillTint="66"/>
          </w:tcPr>
          <w:p w14:paraId="254263BD" w14:textId="77777777" w:rsidR="00CD7841" w:rsidRPr="00590FD7" w:rsidRDefault="00CD7841" w:rsidP="00CD7841">
            <w:pPr>
              <w:pStyle w:val="Heading1"/>
              <w:rPr>
                <w:rFonts w:cs="Arial"/>
                <w:szCs w:val="24"/>
              </w:rPr>
            </w:pPr>
          </w:p>
          <w:p w14:paraId="7EF9121D" w14:textId="77777777" w:rsidR="00CD7841" w:rsidRPr="00590FD7" w:rsidRDefault="00CD7841" w:rsidP="00CD7841">
            <w:pPr>
              <w:pStyle w:val="Heading1"/>
              <w:rPr>
                <w:rFonts w:cs="Arial"/>
                <w:szCs w:val="24"/>
              </w:rPr>
            </w:pPr>
            <w:r w:rsidRPr="00590FD7">
              <w:rPr>
                <w:rFonts w:cs="Arial"/>
                <w:szCs w:val="24"/>
              </w:rPr>
              <w:t>Qualifications</w:t>
            </w:r>
          </w:p>
        </w:tc>
        <w:tc>
          <w:tcPr>
            <w:tcW w:w="3492" w:type="dxa"/>
          </w:tcPr>
          <w:p w14:paraId="3438D52D" w14:textId="77777777" w:rsidR="00CD7841" w:rsidRPr="00F1438B" w:rsidRDefault="00CD7841" w:rsidP="00CD7841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</w:p>
          <w:p w14:paraId="0356F5E5" w14:textId="77777777" w:rsidR="00E4144A" w:rsidRPr="00891CD2" w:rsidRDefault="00E4144A" w:rsidP="00891C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</w:tcPr>
          <w:p w14:paraId="3A23FDCD" w14:textId="77777777" w:rsidR="00CD7841" w:rsidRPr="00F1438B" w:rsidRDefault="00CD7841" w:rsidP="00CD78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CC7060" w14:textId="77777777" w:rsidR="00CD7841" w:rsidRPr="00F1438B" w:rsidRDefault="005D54AB" w:rsidP="00E41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cleaning services qualification</w:t>
            </w:r>
            <w:r w:rsidR="00851D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04" w:type="dxa"/>
          </w:tcPr>
          <w:p w14:paraId="6AFFD09D" w14:textId="77777777" w:rsidR="00CD7841" w:rsidRPr="00F1438B" w:rsidRDefault="00CD7841" w:rsidP="00CD7841">
            <w:pPr>
              <w:rPr>
                <w:rFonts w:ascii="Arial" w:hAnsi="Arial" w:cs="Arial"/>
                <w:sz w:val="22"/>
                <w:szCs w:val="22"/>
              </w:rPr>
            </w:pPr>
            <w:r w:rsidRPr="00F143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F30AA6" w14:textId="77777777" w:rsidR="00CD7841" w:rsidRPr="00F1438B" w:rsidRDefault="00CD7841" w:rsidP="00CD7841">
            <w:pPr>
              <w:rPr>
                <w:rFonts w:ascii="Arial" w:hAnsi="Arial" w:cs="Arial"/>
                <w:sz w:val="22"/>
                <w:szCs w:val="22"/>
              </w:rPr>
            </w:pPr>
            <w:r w:rsidRPr="00F1438B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</w:tr>
      <w:tr w:rsidR="00CD7841" w:rsidRPr="00590FD7" w14:paraId="61577258" w14:textId="77777777" w:rsidTr="0036722A">
        <w:trPr>
          <w:trHeight w:val="1784"/>
        </w:trPr>
        <w:tc>
          <w:tcPr>
            <w:tcW w:w="1914" w:type="dxa"/>
            <w:shd w:val="clear" w:color="auto" w:fill="8DB3E2" w:themeFill="text2" w:themeFillTint="66"/>
          </w:tcPr>
          <w:p w14:paraId="382A3715" w14:textId="77777777" w:rsidR="00CD7841" w:rsidRPr="00590FD7" w:rsidRDefault="00CD7841" w:rsidP="00CD7841">
            <w:pPr>
              <w:rPr>
                <w:rFonts w:ascii="Arial" w:hAnsi="Arial" w:cs="Arial"/>
                <w:b/>
              </w:rPr>
            </w:pPr>
          </w:p>
          <w:p w14:paraId="468FFF90" w14:textId="77777777" w:rsidR="00CD7841" w:rsidRPr="00590FD7" w:rsidRDefault="00CD7841" w:rsidP="00CD7841">
            <w:pPr>
              <w:rPr>
                <w:rFonts w:ascii="Arial" w:hAnsi="Arial" w:cs="Arial"/>
                <w:b/>
              </w:rPr>
            </w:pPr>
            <w:r w:rsidRPr="00590FD7">
              <w:rPr>
                <w:rFonts w:ascii="Arial" w:hAnsi="Arial" w:cs="Arial"/>
                <w:b/>
              </w:rPr>
              <w:t xml:space="preserve">Experience </w:t>
            </w:r>
          </w:p>
          <w:p w14:paraId="1D4C1679" w14:textId="77777777" w:rsidR="00CD7841" w:rsidRPr="00590FD7" w:rsidRDefault="00CD7841" w:rsidP="00CD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</w:tcPr>
          <w:p w14:paraId="0B06EDA9" w14:textId="77777777" w:rsidR="00CD7841" w:rsidRPr="00F1438B" w:rsidRDefault="00CD7841" w:rsidP="00CD78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D82DBC" w14:textId="77777777" w:rsidR="007E1BFD" w:rsidRPr="00F1438B" w:rsidRDefault="007E1BFD" w:rsidP="00E311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49" w:type="dxa"/>
          </w:tcPr>
          <w:p w14:paraId="375F47C2" w14:textId="77777777" w:rsidR="00CD7841" w:rsidRPr="00F1438B" w:rsidRDefault="00CD7841" w:rsidP="00CD78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50BBBC" w14:textId="77777777" w:rsidR="00420E96" w:rsidRPr="00F1438B" w:rsidRDefault="00891CD2" w:rsidP="005D54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Similar experience</w:t>
            </w:r>
            <w:r w:rsidR="00851D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04" w:type="dxa"/>
          </w:tcPr>
          <w:p w14:paraId="7D3F0877" w14:textId="77777777" w:rsidR="00CD7841" w:rsidRPr="00F1438B" w:rsidRDefault="00CD7841" w:rsidP="00CD78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34B005" w14:textId="77777777" w:rsidR="00CD7841" w:rsidRPr="00F1438B" w:rsidRDefault="00CD7841" w:rsidP="00CD7841">
            <w:pPr>
              <w:rPr>
                <w:rFonts w:ascii="Arial" w:hAnsi="Arial" w:cs="Arial"/>
                <w:sz w:val="22"/>
                <w:szCs w:val="22"/>
              </w:rPr>
            </w:pPr>
            <w:r w:rsidRPr="00F1438B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14:paraId="5E519425" w14:textId="77777777" w:rsidR="00CD7841" w:rsidRPr="00F1438B" w:rsidRDefault="00CD7841" w:rsidP="00CD7841">
            <w:pPr>
              <w:rPr>
                <w:rFonts w:ascii="Arial" w:hAnsi="Arial" w:cs="Arial"/>
                <w:sz w:val="22"/>
                <w:szCs w:val="22"/>
              </w:rPr>
            </w:pPr>
            <w:r w:rsidRPr="00F1438B">
              <w:rPr>
                <w:rFonts w:ascii="Arial" w:hAnsi="Arial" w:cs="Arial"/>
                <w:sz w:val="22"/>
                <w:szCs w:val="22"/>
              </w:rPr>
              <w:t>Interview</w:t>
            </w:r>
            <w:r w:rsidR="00420E96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7AAD31AB" w14:textId="77777777" w:rsidR="00CD7841" w:rsidRPr="00F1438B" w:rsidRDefault="00420E96" w:rsidP="00CD784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CD7841" w:rsidRPr="00F1438B">
              <w:rPr>
                <w:rFonts w:ascii="Arial" w:hAnsi="Arial" w:cs="Arial"/>
                <w:sz w:val="22"/>
                <w:szCs w:val="22"/>
              </w:rPr>
              <w:t>eferences</w:t>
            </w:r>
          </w:p>
        </w:tc>
      </w:tr>
      <w:tr w:rsidR="00851D8D" w:rsidRPr="00590FD7" w14:paraId="711C3AE7" w14:textId="77777777" w:rsidTr="0036722A">
        <w:trPr>
          <w:trHeight w:val="1784"/>
        </w:trPr>
        <w:tc>
          <w:tcPr>
            <w:tcW w:w="1914" w:type="dxa"/>
            <w:shd w:val="clear" w:color="auto" w:fill="8DB3E2" w:themeFill="text2" w:themeFillTint="66"/>
          </w:tcPr>
          <w:p w14:paraId="72CA724E" w14:textId="77777777" w:rsidR="00851D8D" w:rsidRPr="00590FD7" w:rsidRDefault="00851D8D" w:rsidP="00CD7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and Skills</w:t>
            </w:r>
          </w:p>
        </w:tc>
        <w:tc>
          <w:tcPr>
            <w:tcW w:w="3492" w:type="dxa"/>
          </w:tcPr>
          <w:p w14:paraId="5B902075" w14:textId="2882EEFA" w:rsidR="00851D8D" w:rsidRDefault="00BF5CE3" w:rsidP="00851D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communication/</w:t>
            </w:r>
            <w:r w:rsidR="00851D8D">
              <w:rPr>
                <w:rFonts w:ascii="Arial" w:hAnsi="Arial" w:cs="Arial"/>
                <w:sz w:val="22"/>
                <w:szCs w:val="22"/>
              </w:rPr>
              <w:t>customer service skills.</w:t>
            </w:r>
          </w:p>
          <w:p w14:paraId="433A07BD" w14:textId="77777777" w:rsidR="00851D8D" w:rsidRDefault="00851D8D" w:rsidP="00851D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47B255" w14:textId="77777777" w:rsidR="00851D8D" w:rsidRDefault="00851D8D" w:rsidP="00851D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standards of cleanliness.</w:t>
            </w:r>
          </w:p>
          <w:p w14:paraId="6D912418" w14:textId="77777777" w:rsidR="00851D8D" w:rsidRDefault="00851D8D" w:rsidP="00851D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2295EA" w14:textId="77777777" w:rsidR="00851D8D" w:rsidRDefault="00851D8D" w:rsidP="00851D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Skilled at balancing conflicting demands.</w:t>
            </w:r>
          </w:p>
          <w:p w14:paraId="6DDE331B" w14:textId="77777777" w:rsidR="00851D8D" w:rsidRDefault="00851D8D" w:rsidP="00851D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5B91D1" w14:textId="77777777" w:rsidR="00851D8D" w:rsidRDefault="00851D8D" w:rsidP="00851D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 capability to meet the requirements of the role.</w:t>
            </w:r>
          </w:p>
          <w:p w14:paraId="53F5ADE8" w14:textId="77777777" w:rsidR="00851D8D" w:rsidRPr="00F1438B" w:rsidRDefault="00851D8D" w:rsidP="00CD78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9" w:type="dxa"/>
          </w:tcPr>
          <w:p w14:paraId="131D72DB" w14:textId="77777777" w:rsidR="00851D8D" w:rsidRPr="00F1438B" w:rsidRDefault="00851D8D" w:rsidP="00CD784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knowledge of health and safety.</w:t>
            </w:r>
          </w:p>
        </w:tc>
        <w:tc>
          <w:tcPr>
            <w:tcW w:w="1904" w:type="dxa"/>
          </w:tcPr>
          <w:p w14:paraId="6BCBE7B0" w14:textId="77777777" w:rsidR="00851D8D" w:rsidRPr="00CD7841" w:rsidRDefault="00851D8D" w:rsidP="00851D8D">
            <w:pPr>
              <w:rPr>
                <w:rFonts w:ascii="Arial" w:hAnsi="Arial" w:cs="Arial"/>
                <w:sz w:val="22"/>
                <w:szCs w:val="22"/>
              </w:rPr>
            </w:pPr>
            <w:r w:rsidRPr="00CD7841">
              <w:rPr>
                <w:rFonts w:ascii="Arial" w:hAnsi="Arial" w:cs="Arial"/>
                <w:sz w:val="22"/>
                <w:szCs w:val="22"/>
              </w:rPr>
              <w:t>Application/</w:t>
            </w:r>
          </w:p>
          <w:p w14:paraId="08844A9E" w14:textId="77777777" w:rsidR="00851D8D" w:rsidRPr="00CD7841" w:rsidRDefault="00851D8D" w:rsidP="00851D8D">
            <w:pPr>
              <w:rPr>
                <w:rFonts w:ascii="Arial" w:hAnsi="Arial" w:cs="Arial"/>
                <w:sz w:val="22"/>
                <w:szCs w:val="22"/>
              </w:rPr>
            </w:pPr>
            <w:r w:rsidRPr="00CD7841">
              <w:rPr>
                <w:rFonts w:ascii="Arial" w:hAnsi="Arial" w:cs="Arial"/>
                <w:sz w:val="22"/>
                <w:szCs w:val="22"/>
              </w:rPr>
              <w:t>Interview/</w:t>
            </w:r>
          </w:p>
          <w:p w14:paraId="562F56A7" w14:textId="77777777" w:rsidR="00851D8D" w:rsidRPr="00F1438B" w:rsidRDefault="00851D8D" w:rsidP="00851D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7841">
              <w:rPr>
                <w:rFonts w:ascii="Arial" w:hAnsi="Arial" w:cs="Arial"/>
                <w:sz w:val="22"/>
                <w:szCs w:val="22"/>
              </w:rPr>
              <w:t>References</w:t>
            </w:r>
          </w:p>
        </w:tc>
      </w:tr>
      <w:tr w:rsidR="00851D8D" w:rsidRPr="00590FD7" w14:paraId="1EB2DF49" w14:textId="77777777" w:rsidTr="00851D8D">
        <w:trPr>
          <w:trHeight w:val="201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8DB3E2"/>
          </w:tcPr>
          <w:p w14:paraId="630CA1E2" w14:textId="77777777" w:rsidR="00851D8D" w:rsidRPr="00590FD7" w:rsidRDefault="00851D8D" w:rsidP="00C70ADC">
            <w:pPr>
              <w:pStyle w:val="Heading1"/>
              <w:rPr>
                <w:rFonts w:cs="Arial"/>
                <w:szCs w:val="24"/>
              </w:rPr>
            </w:pPr>
          </w:p>
        </w:tc>
        <w:tc>
          <w:tcPr>
            <w:tcW w:w="3492" w:type="dxa"/>
            <w:shd w:val="clear" w:color="auto" w:fill="8DB3E2"/>
          </w:tcPr>
          <w:p w14:paraId="76AB3F94" w14:textId="77777777" w:rsidR="00851D8D" w:rsidRPr="00590FD7" w:rsidRDefault="00851D8D" w:rsidP="00C70ADC">
            <w:pPr>
              <w:pStyle w:val="Heading1"/>
              <w:rPr>
                <w:rFonts w:cs="Arial"/>
                <w:szCs w:val="24"/>
              </w:rPr>
            </w:pPr>
          </w:p>
          <w:p w14:paraId="22B300DC" w14:textId="77777777" w:rsidR="00851D8D" w:rsidRPr="00590FD7" w:rsidRDefault="00851D8D" w:rsidP="00C70ADC">
            <w:pPr>
              <w:pStyle w:val="Heading1"/>
              <w:rPr>
                <w:rFonts w:cs="Arial"/>
                <w:szCs w:val="24"/>
              </w:rPr>
            </w:pPr>
            <w:r w:rsidRPr="00590FD7">
              <w:rPr>
                <w:rFonts w:cs="Arial"/>
                <w:szCs w:val="24"/>
              </w:rPr>
              <w:t>ESSENTIAL</w:t>
            </w:r>
          </w:p>
          <w:p w14:paraId="4834C792" w14:textId="77777777" w:rsidR="00851D8D" w:rsidRPr="00590FD7" w:rsidRDefault="00851D8D" w:rsidP="00C70ADC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shd w:val="clear" w:color="auto" w:fill="8DB3E2"/>
          </w:tcPr>
          <w:p w14:paraId="2BD9091A" w14:textId="77777777" w:rsidR="00851D8D" w:rsidRPr="00590FD7" w:rsidRDefault="00851D8D" w:rsidP="00C70ADC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403EF4D9" w14:textId="77777777" w:rsidR="00851D8D" w:rsidRPr="00590FD7" w:rsidRDefault="00851D8D" w:rsidP="00C70ADC">
            <w:pPr>
              <w:pStyle w:val="Heading2"/>
              <w:rPr>
                <w:rFonts w:cs="Arial"/>
                <w:sz w:val="24"/>
                <w:szCs w:val="24"/>
              </w:rPr>
            </w:pPr>
            <w:r w:rsidRPr="00590FD7">
              <w:rPr>
                <w:rFonts w:cs="Arial"/>
                <w:sz w:val="24"/>
                <w:szCs w:val="24"/>
              </w:rPr>
              <w:t>DESIRABLE</w:t>
            </w:r>
          </w:p>
        </w:tc>
        <w:tc>
          <w:tcPr>
            <w:tcW w:w="1904" w:type="dxa"/>
            <w:shd w:val="clear" w:color="auto" w:fill="8DB3E2"/>
          </w:tcPr>
          <w:p w14:paraId="4A4410D5" w14:textId="77777777" w:rsidR="00851D8D" w:rsidRPr="00590FD7" w:rsidRDefault="00851D8D" w:rsidP="00C70ADC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304699B7" w14:textId="77777777" w:rsidR="00851D8D" w:rsidRPr="00590FD7" w:rsidRDefault="00851D8D" w:rsidP="00C70ADC">
            <w:pPr>
              <w:pStyle w:val="Heading2"/>
              <w:rPr>
                <w:rFonts w:cs="Arial"/>
                <w:sz w:val="24"/>
                <w:szCs w:val="24"/>
              </w:rPr>
            </w:pPr>
            <w:r w:rsidRPr="00590FD7">
              <w:rPr>
                <w:rFonts w:cs="Arial"/>
                <w:sz w:val="24"/>
                <w:szCs w:val="24"/>
              </w:rPr>
              <w:t>Assessed</w:t>
            </w:r>
          </w:p>
          <w:p w14:paraId="1F83CF42" w14:textId="77777777" w:rsidR="00851D8D" w:rsidRPr="00590FD7" w:rsidRDefault="00851D8D" w:rsidP="00C70ADC">
            <w:pPr>
              <w:rPr>
                <w:rFonts w:ascii="Arial" w:hAnsi="Arial" w:cs="Arial"/>
                <w:b/>
              </w:rPr>
            </w:pPr>
            <w:r w:rsidRPr="00590FD7">
              <w:rPr>
                <w:rFonts w:ascii="Arial" w:hAnsi="Arial" w:cs="Arial"/>
                <w:b/>
              </w:rPr>
              <w:t>From:</w:t>
            </w:r>
          </w:p>
        </w:tc>
      </w:tr>
      <w:tr w:rsidR="00CD7841" w:rsidRPr="00590FD7" w14:paraId="53FEA737" w14:textId="77777777" w:rsidTr="0036722A">
        <w:trPr>
          <w:trHeight w:val="5523"/>
        </w:trPr>
        <w:tc>
          <w:tcPr>
            <w:tcW w:w="1914" w:type="dxa"/>
            <w:shd w:val="clear" w:color="auto" w:fill="8DB3E2" w:themeFill="text2" w:themeFillTint="66"/>
          </w:tcPr>
          <w:p w14:paraId="4F2CB1DC" w14:textId="77777777" w:rsidR="00CD7841" w:rsidRDefault="00CD7841" w:rsidP="00CD7841">
            <w:pPr>
              <w:pStyle w:val="Heading1"/>
              <w:rPr>
                <w:rFonts w:cs="Arial"/>
                <w:szCs w:val="24"/>
              </w:rPr>
            </w:pPr>
          </w:p>
          <w:p w14:paraId="00B0238F" w14:textId="77777777" w:rsidR="00CD7841" w:rsidRPr="00590FD7" w:rsidRDefault="00CD7841" w:rsidP="00CD7841">
            <w:pPr>
              <w:pStyle w:val="Heading1"/>
              <w:rPr>
                <w:rFonts w:cs="Arial"/>
                <w:szCs w:val="24"/>
              </w:rPr>
            </w:pPr>
            <w:r w:rsidRPr="00590FD7">
              <w:rPr>
                <w:rFonts w:cs="Arial"/>
                <w:szCs w:val="24"/>
              </w:rPr>
              <w:t>Disposition and attributes</w:t>
            </w:r>
          </w:p>
        </w:tc>
        <w:tc>
          <w:tcPr>
            <w:tcW w:w="3492" w:type="dxa"/>
          </w:tcPr>
          <w:p w14:paraId="437345E3" w14:textId="683D989C" w:rsidR="00851D8D" w:rsidRPr="004D5A56" w:rsidRDefault="00851D8D" w:rsidP="004D5A56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  <w:r w:rsidRPr="00851D8D">
              <w:rPr>
                <w:rFonts w:cs="Arial"/>
                <w:b w:val="0"/>
                <w:sz w:val="22"/>
                <w:szCs w:val="22"/>
              </w:rPr>
              <w:t>Trustworthy</w:t>
            </w:r>
            <w:r w:rsidR="004D5A56">
              <w:rPr>
                <w:rFonts w:cs="Arial"/>
                <w:b w:val="0"/>
                <w:sz w:val="22"/>
                <w:szCs w:val="22"/>
              </w:rPr>
              <w:t xml:space="preserve"> and responsible </w:t>
            </w:r>
            <w:r w:rsidR="004D5A56" w:rsidRPr="00851D8D">
              <w:rPr>
                <w:rFonts w:cs="Arial"/>
                <w:b w:val="0"/>
                <w:sz w:val="22"/>
                <w:szCs w:val="22"/>
              </w:rPr>
              <w:t>–</w:t>
            </w:r>
            <w:r w:rsidRPr="00851D8D">
              <w:rPr>
                <w:rFonts w:cs="Arial"/>
                <w:b w:val="0"/>
                <w:sz w:val="22"/>
                <w:szCs w:val="22"/>
              </w:rPr>
              <w:t xml:space="preserve"> able to respond to safeguarding needs of children and y</w:t>
            </w:r>
            <w:r>
              <w:rPr>
                <w:rFonts w:cs="Arial"/>
                <w:b w:val="0"/>
                <w:sz w:val="22"/>
                <w:szCs w:val="22"/>
              </w:rPr>
              <w:t xml:space="preserve">oung </w:t>
            </w:r>
            <w:r w:rsidRPr="004D5A56">
              <w:rPr>
                <w:rFonts w:cs="Arial"/>
                <w:b w:val="0"/>
                <w:sz w:val="22"/>
                <w:szCs w:val="22"/>
              </w:rPr>
              <w:t>people</w:t>
            </w:r>
            <w:r w:rsidR="004D5A56" w:rsidRPr="004D5A56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4D5A56">
              <w:rPr>
                <w:rFonts w:cs="Arial"/>
                <w:b w:val="0"/>
                <w:sz w:val="22"/>
                <w:szCs w:val="22"/>
              </w:rPr>
              <w:t>and raise any safeguarding concerns.</w:t>
            </w:r>
          </w:p>
          <w:p w14:paraId="384CE08B" w14:textId="77777777" w:rsidR="00851D8D" w:rsidRDefault="00851D8D" w:rsidP="00CD78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4F0E7B" w14:textId="77777777" w:rsidR="00CD7841" w:rsidRDefault="00CD7841" w:rsidP="00CD7841">
            <w:pPr>
              <w:rPr>
                <w:rFonts w:ascii="Arial" w:hAnsi="Arial" w:cs="Arial"/>
                <w:sz w:val="22"/>
                <w:szCs w:val="22"/>
              </w:rPr>
            </w:pPr>
            <w:r w:rsidRPr="00B30761">
              <w:rPr>
                <w:rFonts w:ascii="Arial" w:hAnsi="Arial" w:cs="Arial"/>
                <w:sz w:val="22"/>
                <w:szCs w:val="22"/>
              </w:rPr>
              <w:t>Able to work effectively and conscientiously on own initiative and within a team</w:t>
            </w:r>
            <w:r w:rsidR="00851D8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EB8AA9" w14:textId="77777777" w:rsidR="00CD7841" w:rsidRDefault="00CD7841" w:rsidP="00CD78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33202D" w14:textId="77777777" w:rsidR="00CD7841" w:rsidRPr="00B30761" w:rsidRDefault="00851D8D" w:rsidP="00CD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Committed to safe working.</w:t>
            </w:r>
          </w:p>
          <w:p w14:paraId="526653AF" w14:textId="77777777" w:rsidR="00CD7841" w:rsidRPr="00B30761" w:rsidRDefault="00CD7841" w:rsidP="00CD78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A54BA6" w14:textId="77777777" w:rsidR="00CD7841" w:rsidRPr="00B30761" w:rsidRDefault="00CD7841" w:rsidP="00CD7841">
            <w:pPr>
              <w:rPr>
                <w:rFonts w:ascii="Arial" w:hAnsi="Arial" w:cs="Arial"/>
                <w:sz w:val="22"/>
                <w:szCs w:val="22"/>
              </w:rPr>
            </w:pPr>
            <w:r w:rsidRPr="00B30761">
              <w:rPr>
                <w:rFonts w:ascii="Arial" w:hAnsi="Arial" w:cs="Arial"/>
                <w:sz w:val="22"/>
                <w:szCs w:val="22"/>
              </w:rPr>
              <w:t>Sees tasks through to completion</w:t>
            </w:r>
            <w:r w:rsidR="00851D8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53E86F" w14:textId="77777777" w:rsidR="00CD7841" w:rsidRPr="00B30761" w:rsidRDefault="00CD7841" w:rsidP="00CD78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8CEF5" w14:textId="77777777" w:rsidR="00CD7841" w:rsidRDefault="00CD7841" w:rsidP="00CD7841">
            <w:pPr>
              <w:rPr>
                <w:rFonts w:ascii="Arial" w:hAnsi="Arial" w:cs="Arial"/>
                <w:sz w:val="22"/>
                <w:szCs w:val="22"/>
              </w:rPr>
            </w:pPr>
            <w:r w:rsidRPr="00B30761">
              <w:rPr>
                <w:rFonts w:ascii="Arial" w:hAnsi="Arial" w:cs="Arial"/>
                <w:sz w:val="22"/>
                <w:szCs w:val="22"/>
              </w:rPr>
              <w:t>High standards of personal and professional integrity</w:t>
            </w:r>
            <w:r w:rsidR="00851D8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F83E62" w14:textId="77777777" w:rsidR="00AA665B" w:rsidRDefault="00AA665B" w:rsidP="00CD78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7E03FA" w14:textId="77777777" w:rsidR="00AA665B" w:rsidRPr="00B30761" w:rsidRDefault="00420E96" w:rsidP="00CD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Cheerful and positive disposition</w:t>
            </w:r>
            <w:r w:rsidR="00851D8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6B6783" w14:textId="77777777" w:rsidR="00CD7841" w:rsidRPr="00B30761" w:rsidRDefault="00CD7841" w:rsidP="00CD78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ED054" w14:textId="77777777" w:rsidR="00CD7841" w:rsidRDefault="00CD7841" w:rsidP="00CD7841">
            <w:pPr>
              <w:rPr>
                <w:rFonts w:ascii="Arial" w:hAnsi="Arial" w:cs="Arial"/>
                <w:sz w:val="22"/>
                <w:szCs w:val="22"/>
              </w:rPr>
            </w:pPr>
            <w:r w:rsidRPr="00B30761">
              <w:rPr>
                <w:rFonts w:ascii="Arial" w:hAnsi="Arial" w:cs="Arial"/>
                <w:sz w:val="22"/>
                <w:szCs w:val="22"/>
              </w:rPr>
              <w:t>Meticulous with high standards of attention to detail</w:t>
            </w:r>
            <w:r w:rsidR="00851D8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3AE1C9" w14:textId="77777777" w:rsidR="005D54AB" w:rsidRDefault="005D54AB" w:rsidP="00CD78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F4A980" w14:textId="77777777" w:rsidR="005D54AB" w:rsidRPr="00B30761" w:rsidRDefault="005D54AB" w:rsidP="00CD78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Discreet and confidential</w:t>
            </w:r>
            <w:r w:rsidR="00851D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173FF0" w14:textId="77777777" w:rsidR="00CD7841" w:rsidRPr="00B30761" w:rsidRDefault="00CD7841" w:rsidP="00CD78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FC82A6" w14:textId="77777777" w:rsidR="00CD7841" w:rsidRDefault="00CD7841" w:rsidP="000A30C2">
            <w:pPr>
              <w:rPr>
                <w:rFonts w:ascii="Arial" w:hAnsi="Arial" w:cs="Arial"/>
                <w:sz w:val="22"/>
                <w:szCs w:val="22"/>
              </w:rPr>
            </w:pPr>
            <w:r w:rsidRPr="00B30761">
              <w:rPr>
                <w:rFonts w:ascii="Arial" w:hAnsi="Arial" w:cs="Arial"/>
                <w:sz w:val="22"/>
                <w:szCs w:val="22"/>
              </w:rPr>
              <w:t xml:space="preserve">Flexible and adaptable, able to multitask </w:t>
            </w:r>
            <w:r w:rsidR="00420E96">
              <w:rPr>
                <w:rFonts w:ascii="Arial" w:hAnsi="Arial" w:cs="Arial"/>
                <w:sz w:val="22"/>
                <w:szCs w:val="22"/>
              </w:rPr>
              <w:t>under pressure</w:t>
            </w:r>
            <w:r w:rsidR="00851D8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2CF771" w14:textId="77777777" w:rsidR="00420E96" w:rsidRPr="00B30761" w:rsidRDefault="00420E96" w:rsidP="005D54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9" w:type="dxa"/>
          </w:tcPr>
          <w:p w14:paraId="3A1D7B6C" w14:textId="77777777" w:rsidR="00CD7841" w:rsidRPr="00590FD7" w:rsidRDefault="00CD7841" w:rsidP="00CD7841">
            <w:pPr>
              <w:jc w:val="center"/>
              <w:rPr>
                <w:rFonts w:ascii="Arial" w:hAnsi="Arial" w:cs="Arial"/>
                <w:b/>
              </w:rPr>
            </w:pPr>
          </w:p>
          <w:p w14:paraId="1814C21E" w14:textId="77777777" w:rsidR="00CD7841" w:rsidRPr="00590FD7" w:rsidRDefault="00CD7841" w:rsidP="00851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14:paraId="6F67B13E" w14:textId="77777777" w:rsidR="00CD7841" w:rsidRPr="00CD7841" w:rsidRDefault="00CD7841" w:rsidP="00CD7841">
            <w:pPr>
              <w:rPr>
                <w:rFonts w:ascii="Arial" w:hAnsi="Arial" w:cs="Arial"/>
                <w:sz w:val="22"/>
                <w:szCs w:val="22"/>
              </w:rPr>
            </w:pPr>
            <w:r w:rsidRPr="00CD7841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78078823" w14:textId="77777777" w:rsidR="00CD7841" w:rsidRPr="00CD7841" w:rsidRDefault="00CD7841" w:rsidP="00CD7841">
            <w:pPr>
              <w:rPr>
                <w:rFonts w:ascii="Arial" w:hAnsi="Arial" w:cs="Arial"/>
                <w:sz w:val="22"/>
                <w:szCs w:val="22"/>
              </w:rPr>
            </w:pPr>
            <w:r w:rsidRPr="00CD7841">
              <w:rPr>
                <w:rFonts w:ascii="Arial" w:hAnsi="Arial" w:cs="Arial"/>
                <w:sz w:val="22"/>
                <w:szCs w:val="22"/>
              </w:rPr>
              <w:t>References</w:t>
            </w:r>
          </w:p>
        </w:tc>
      </w:tr>
    </w:tbl>
    <w:p w14:paraId="6B61D699" w14:textId="77777777" w:rsidR="008F721B" w:rsidRPr="00590FD7" w:rsidRDefault="008F721B" w:rsidP="00E31125">
      <w:pPr>
        <w:rPr>
          <w:rFonts w:ascii="Arial" w:hAnsi="Arial" w:cs="Arial"/>
          <w:b/>
        </w:rPr>
      </w:pPr>
    </w:p>
    <w:sectPr w:rsidR="008F721B" w:rsidRPr="00590FD7" w:rsidSect="000F50BC">
      <w:footerReference w:type="even" r:id="rId11"/>
      <w:footerReference w:type="default" r:id="rId12"/>
      <w:headerReference w:type="first" r:id="rId13"/>
      <w:pgSz w:w="11906" w:h="16838" w:code="9"/>
      <w:pgMar w:top="340" w:right="1133" w:bottom="3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8C13C" w14:textId="77777777" w:rsidR="000F50BC" w:rsidRDefault="000F50BC">
      <w:r>
        <w:separator/>
      </w:r>
    </w:p>
  </w:endnote>
  <w:endnote w:type="continuationSeparator" w:id="0">
    <w:p w14:paraId="480D2105" w14:textId="77777777" w:rsidR="000F50BC" w:rsidRDefault="000F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A67E7" w14:textId="77777777" w:rsidR="0036722A" w:rsidRDefault="0036722A" w:rsidP="001131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E0FAF6" w14:textId="77777777" w:rsidR="0036722A" w:rsidRDefault="00367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B2B9E" w14:textId="0CD9A982" w:rsidR="0036722A" w:rsidRDefault="0036722A" w:rsidP="001131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CE3">
      <w:rPr>
        <w:rStyle w:val="PageNumber"/>
        <w:noProof/>
      </w:rPr>
      <w:t>3</w:t>
    </w:r>
    <w:r>
      <w:rPr>
        <w:rStyle w:val="PageNumber"/>
      </w:rPr>
      <w:fldChar w:fldCharType="end"/>
    </w:r>
  </w:p>
  <w:p w14:paraId="50753EAA" w14:textId="77777777" w:rsidR="0036722A" w:rsidRDefault="00367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F59D" w14:textId="77777777" w:rsidR="000F50BC" w:rsidRDefault="000F50BC">
      <w:r>
        <w:separator/>
      </w:r>
    </w:p>
  </w:footnote>
  <w:footnote w:type="continuationSeparator" w:id="0">
    <w:p w14:paraId="17447576" w14:textId="77777777" w:rsidR="000F50BC" w:rsidRDefault="000F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7420" w14:textId="77777777" w:rsidR="0036722A" w:rsidRDefault="00367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E98A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5183516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53864AE">
            <wp:extent cx="142875" cy="142875"/>
            <wp:effectExtent l="0" t="0" r="0" b="0"/>
            <wp:docPr id="1351835167" name="Picture 1351835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4243A"/>
    <w:multiLevelType w:val="hybridMultilevel"/>
    <w:tmpl w:val="0630E1AA"/>
    <w:lvl w:ilvl="0" w:tplc="E6887078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429AD"/>
    <w:multiLevelType w:val="hybridMultilevel"/>
    <w:tmpl w:val="244CC4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1174"/>
    <w:multiLevelType w:val="hybridMultilevel"/>
    <w:tmpl w:val="803C0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82C12"/>
    <w:multiLevelType w:val="hybridMultilevel"/>
    <w:tmpl w:val="8594E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1DAF"/>
    <w:multiLevelType w:val="hybridMultilevel"/>
    <w:tmpl w:val="F71EB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B4AF5"/>
    <w:multiLevelType w:val="hybridMultilevel"/>
    <w:tmpl w:val="3C620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0BD2"/>
    <w:multiLevelType w:val="hybridMultilevel"/>
    <w:tmpl w:val="4E8A81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A1F8D"/>
    <w:multiLevelType w:val="hybridMultilevel"/>
    <w:tmpl w:val="1A3E46F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E8B34A8"/>
    <w:multiLevelType w:val="hybridMultilevel"/>
    <w:tmpl w:val="A23A37D6"/>
    <w:lvl w:ilvl="0" w:tplc="11AE8FD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4873B1"/>
    <w:multiLevelType w:val="hybridMultilevel"/>
    <w:tmpl w:val="358469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8F17B0"/>
    <w:multiLevelType w:val="hybridMultilevel"/>
    <w:tmpl w:val="CE146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D6906"/>
    <w:multiLevelType w:val="hybridMultilevel"/>
    <w:tmpl w:val="CE146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71840"/>
    <w:multiLevelType w:val="hybridMultilevel"/>
    <w:tmpl w:val="F1D63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C3E2D"/>
    <w:multiLevelType w:val="hybridMultilevel"/>
    <w:tmpl w:val="1E0C26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33631"/>
    <w:multiLevelType w:val="hybridMultilevel"/>
    <w:tmpl w:val="7F101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5070A"/>
    <w:multiLevelType w:val="hybridMultilevel"/>
    <w:tmpl w:val="59D6E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547EE"/>
    <w:multiLevelType w:val="hybridMultilevel"/>
    <w:tmpl w:val="7F101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822DE"/>
    <w:multiLevelType w:val="hybridMultilevel"/>
    <w:tmpl w:val="C01C7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433AD"/>
    <w:multiLevelType w:val="hybridMultilevel"/>
    <w:tmpl w:val="3D9E3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1667E"/>
    <w:multiLevelType w:val="hybridMultilevel"/>
    <w:tmpl w:val="95E0234A"/>
    <w:lvl w:ilvl="0" w:tplc="11AE8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C568C"/>
    <w:multiLevelType w:val="hybridMultilevel"/>
    <w:tmpl w:val="121AC3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91D5B"/>
    <w:multiLevelType w:val="hybridMultilevel"/>
    <w:tmpl w:val="B1DE21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A442E"/>
    <w:multiLevelType w:val="hybridMultilevel"/>
    <w:tmpl w:val="C2689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80684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30777724">
    <w:abstractNumId w:val="23"/>
  </w:num>
  <w:num w:numId="3" w16cid:durableId="1313023667">
    <w:abstractNumId w:val="3"/>
  </w:num>
  <w:num w:numId="4" w16cid:durableId="198786666">
    <w:abstractNumId w:val="13"/>
  </w:num>
  <w:num w:numId="5" w16cid:durableId="1095713780">
    <w:abstractNumId w:val="6"/>
  </w:num>
  <w:num w:numId="6" w16cid:durableId="790709741">
    <w:abstractNumId w:val="5"/>
  </w:num>
  <w:num w:numId="7" w16cid:durableId="1109857088">
    <w:abstractNumId w:val="8"/>
  </w:num>
  <w:num w:numId="8" w16cid:durableId="49153797">
    <w:abstractNumId w:val="19"/>
  </w:num>
  <w:num w:numId="9" w16cid:durableId="946623436">
    <w:abstractNumId w:val="4"/>
  </w:num>
  <w:num w:numId="10" w16cid:durableId="1255238689">
    <w:abstractNumId w:val="16"/>
  </w:num>
  <w:num w:numId="11" w16cid:durableId="1595285138">
    <w:abstractNumId w:val="20"/>
  </w:num>
  <w:num w:numId="12" w16cid:durableId="783967359">
    <w:abstractNumId w:val="1"/>
  </w:num>
  <w:num w:numId="13" w16cid:durableId="1652174114">
    <w:abstractNumId w:val="9"/>
  </w:num>
  <w:num w:numId="14" w16cid:durableId="2012096426">
    <w:abstractNumId w:val="10"/>
  </w:num>
  <w:num w:numId="15" w16cid:durableId="76708470">
    <w:abstractNumId w:val="22"/>
  </w:num>
  <w:num w:numId="16" w16cid:durableId="1961447627">
    <w:abstractNumId w:val="21"/>
  </w:num>
  <w:num w:numId="17" w16cid:durableId="1983383398">
    <w:abstractNumId w:val="2"/>
  </w:num>
  <w:num w:numId="18" w16cid:durableId="279995847">
    <w:abstractNumId w:val="7"/>
  </w:num>
  <w:num w:numId="19" w16cid:durableId="300958899">
    <w:abstractNumId w:val="14"/>
  </w:num>
  <w:num w:numId="20" w16cid:durableId="1695182072">
    <w:abstractNumId w:val="11"/>
  </w:num>
  <w:num w:numId="21" w16cid:durableId="341587205">
    <w:abstractNumId w:val="18"/>
  </w:num>
  <w:num w:numId="22" w16cid:durableId="1952585375">
    <w:abstractNumId w:val="12"/>
  </w:num>
  <w:num w:numId="23" w16cid:durableId="707680495">
    <w:abstractNumId w:val="17"/>
  </w:num>
  <w:num w:numId="24" w16cid:durableId="17728201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C3"/>
    <w:rsid w:val="00000BEF"/>
    <w:rsid w:val="000101F4"/>
    <w:rsid w:val="000137DF"/>
    <w:rsid w:val="000315B1"/>
    <w:rsid w:val="000378FB"/>
    <w:rsid w:val="00037AA4"/>
    <w:rsid w:val="00052816"/>
    <w:rsid w:val="00057810"/>
    <w:rsid w:val="00071664"/>
    <w:rsid w:val="000A30C2"/>
    <w:rsid w:val="000A6661"/>
    <w:rsid w:val="000A7738"/>
    <w:rsid w:val="000C021E"/>
    <w:rsid w:val="000E1E05"/>
    <w:rsid w:val="000E65D6"/>
    <w:rsid w:val="000F2B16"/>
    <w:rsid w:val="000F4971"/>
    <w:rsid w:val="000F50BC"/>
    <w:rsid w:val="001131CD"/>
    <w:rsid w:val="00134726"/>
    <w:rsid w:val="00145CC8"/>
    <w:rsid w:val="001535F1"/>
    <w:rsid w:val="00156B54"/>
    <w:rsid w:val="0016188B"/>
    <w:rsid w:val="00170A0F"/>
    <w:rsid w:val="00173A76"/>
    <w:rsid w:val="00182EDA"/>
    <w:rsid w:val="00190BB7"/>
    <w:rsid w:val="001A3C84"/>
    <w:rsid w:val="001B47B6"/>
    <w:rsid w:val="001B5F38"/>
    <w:rsid w:val="001C1685"/>
    <w:rsid w:val="001C17A2"/>
    <w:rsid w:val="001C7FEE"/>
    <w:rsid w:val="001D41CA"/>
    <w:rsid w:val="002003B6"/>
    <w:rsid w:val="00202E8F"/>
    <w:rsid w:val="00224FCF"/>
    <w:rsid w:val="002257F5"/>
    <w:rsid w:val="00232852"/>
    <w:rsid w:val="002338F2"/>
    <w:rsid w:val="00245039"/>
    <w:rsid w:val="00250C02"/>
    <w:rsid w:val="00252F12"/>
    <w:rsid w:val="00256508"/>
    <w:rsid w:val="002932FC"/>
    <w:rsid w:val="00294B0C"/>
    <w:rsid w:val="002A1AF3"/>
    <w:rsid w:val="002A4ABD"/>
    <w:rsid w:val="002B01FD"/>
    <w:rsid w:val="002D3B60"/>
    <w:rsid w:val="002E2368"/>
    <w:rsid w:val="002F147A"/>
    <w:rsid w:val="002F4387"/>
    <w:rsid w:val="00305235"/>
    <w:rsid w:val="00317030"/>
    <w:rsid w:val="00326DD7"/>
    <w:rsid w:val="003309C0"/>
    <w:rsid w:val="00341608"/>
    <w:rsid w:val="00343D59"/>
    <w:rsid w:val="0036234F"/>
    <w:rsid w:val="003671F6"/>
    <w:rsid w:val="0036722A"/>
    <w:rsid w:val="0037237D"/>
    <w:rsid w:val="00386E6C"/>
    <w:rsid w:val="00391CDA"/>
    <w:rsid w:val="00394C11"/>
    <w:rsid w:val="003A6E37"/>
    <w:rsid w:val="003C0BA3"/>
    <w:rsid w:val="003C7637"/>
    <w:rsid w:val="003E6430"/>
    <w:rsid w:val="003E6FD1"/>
    <w:rsid w:val="00420222"/>
    <w:rsid w:val="00420E96"/>
    <w:rsid w:val="004377DD"/>
    <w:rsid w:val="00440C41"/>
    <w:rsid w:val="00443D29"/>
    <w:rsid w:val="004467C3"/>
    <w:rsid w:val="00471230"/>
    <w:rsid w:val="00476BE1"/>
    <w:rsid w:val="00477425"/>
    <w:rsid w:val="00477546"/>
    <w:rsid w:val="004B0828"/>
    <w:rsid w:val="004B29D7"/>
    <w:rsid w:val="004C30B2"/>
    <w:rsid w:val="004D5A56"/>
    <w:rsid w:val="004E522A"/>
    <w:rsid w:val="004E7E05"/>
    <w:rsid w:val="004F7EED"/>
    <w:rsid w:val="00507D3A"/>
    <w:rsid w:val="00532566"/>
    <w:rsid w:val="00590FD7"/>
    <w:rsid w:val="005954A2"/>
    <w:rsid w:val="005A3AAF"/>
    <w:rsid w:val="005A69DE"/>
    <w:rsid w:val="005B1241"/>
    <w:rsid w:val="005B6FE1"/>
    <w:rsid w:val="005D54AB"/>
    <w:rsid w:val="005E6135"/>
    <w:rsid w:val="005F2B58"/>
    <w:rsid w:val="005F360D"/>
    <w:rsid w:val="005F6B11"/>
    <w:rsid w:val="00627C44"/>
    <w:rsid w:val="00634F36"/>
    <w:rsid w:val="006502A2"/>
    <w:rsid w:val="00654793"/>
    <w:rsid w:val="00656880"/>
    <w:rsid w:val="006755CB"/>
    <w:rsid w:val="006A3AFB"/>
    <w:rsid w:val="006B470F"/>
    <w:rsid w:val="006E6F4A"/>
    <w:rsid w:val="006F040C"/>
    <w:rsid w:val="00717FE1"/>
    <w:rsid w:val="00727FC7"/>
    <w:rsid w:val="007421EE"/>
    <w:rsid w:val="0077379A"/>
    <w:rsid w:val="00776321"/>
    <w:rsid w:val="00782540"/>
    <w:rsid w:val="007A556E"/>
    <w:rsid w:val="007C584B"/>
    <w:rsid w:val="007D320D"/>
    <w:rsid w:val="007D7E91"/>
    <w:rsid w:val="007E1BFD"/>
    <w:rsid w:val="007E4640"/>
    <w:rsid w:val="007F7E7A"/>
    <w:rsid w:val="00845F22"/>
    <w:rsid w:val="00846A24"/>
    <w:rsid w:val="00847A61"/>
    <w:rsid w:val="00847FAF"/>
    <w:rsid w:val="00851D8D"/>
    <w:rsid w:val="00870A29"/>
    <w:rsid w:val="00891CD2"/>
    <w:rsid w:val="008A3BB5"/>
    <w:rsid w:val="008C7FD4"/>
    <w:rsid w:val="008E7FB9"/>
    <w:rsid w:val="008F0435"/>
    <w:rsid w:val="008F721B"/>
    <w:rsid w:val="009057D4"/>
    <w:rsid w:val="009131EA"/>
    <w:rsid w:val="00932AF1"/>
    <w:rsid w:val="009357F5"/>
    <w:rsid w:val="0095648D"/>
    <w:rsid w:val="0095720C"/>
    <w:rsid w:val="009630E4"/>
    <w:rsid w:val="00982207"/>
    <w:rsid w:val="009862CB"/>
    <w:rsid w:val="009972E5"/>
    <w:rsid w:val="009A5CA2"/>
    <w:rsid w:val="009D49FC"/>
    <w:rsid w:val="009F17F4"/>
    <w:rsid w:val="00A2004E"/>
    <w:rsid w:val="00A20280"/>
    <w:rsid w:val="00A20453"/>
    <w:rsid w:val="00A214FA"/>
    <w:rsid w:val="00A243B1"/>
    <w:rsid w:val="00A379B9"/>
    <w:rsid w:val="00A55A1C"/>
    <w:rsid w:val="00A65EDB"/>
    <w:rsid w:val="00AA0095"/>
    <w:rsid w:val="00AA665B"/>
    <w:rsid w:val="00AB4175"/>
    <w:rsid w:val="00AC5721"/>
    <w:rsid w:val="00AD0343"/>
    <w:rsid w:val="00AF17BD"/>
    <w:rsid w:val="00B01366"/>
    <w:rsid w:val="00B2241B"/>
    <w:rsid w:val="00B45722"/>
    <w:rsid w:val="00B46A14"/>
    <w:rsid w:val="00B86A66"/>
    <w:rsid w:val="00B91897"/>
    <w:rsid w:val="00BA0E09"/>
    <w:rsid w:val="00BA5500"/>
    <w:rsid w:val="00BB19AD"/>
    <w:rsid w:val="00BC74CF"/>
    <w:rsid w:val="00BD36AD"/>
    <w:rsid w:val="00BF33D3"/>
    <w:rsid w:val="00BF5CE3"/>
    <w:rsid w:val="00C01E45"/>
    <w:rsid w:val="00C10176"/>
    <w:rsid w:val="00C27AED"/>
    <w:rsid w:val="00C35ED1"/>
    <w:rsid w:val="00C43CC7"/>
    <w:rsid w:val="00C5705B"/>
    <w:rsid w:val="00C75251"/>
    <w:rsid w:val="00CA3EC8"/>
    <w:rsid w:val="00CC423B"/>
    <w:rsid w:val="00CC5C93"/>
    <w:rsid w:val="00CD33D0"/>
    <w:rsid w:val="00CD636C"/>
    <w:rsid w:val="00CD7841"/>
    <w:rsid w:val="00CF04E4"/>
    <w:rsid w:val="00CF38AE"/>
    <w:rsid w:val="00D04642"/>
    <w:rsid w:val="00D22858"/>
    <w:rsid w:val="00D24B86"/>
    <w:rsid w:val="00D50B02"/>
    <w:rsid w:val="00D61978"/>
    <w:rsid w:val="00D866F1"/>
    <w:rsid w:val="00D915B4"/>
    <w:rsid w:val="00DA3E38"/>
    <w:rsid w:val="00DB1F9B"/>
    <w:rsid w:val="00DB2D28"/>
    <w:rsid w:val="00DB3133"/>
    <w:rsid w:val="00DE6DED"/>
    <w:rsid w:val="00DE7ABA"/>
    <w:rsid w:val="00E1505C"/>
    <w:rsid w:val="00E22F5D"/>
    <w:rsid w:val="00E24E6A"/>
    <w:rsid w:val="00E260B4"/>
    <w:rsid w:val="00E31125"/>
    <w:rsid w:val="00E4144A"/>
    <w:rsid w:val="00EA5F13"/>
    <w:rsid w:val="00EB7D3D"/>
    <w:rsid w:val="00EC0F48"/>
    <w:rsid w:val="00EC4A8D"/>
    <w:rsid w:val="00EC575B"/>
    <w:rsid w:val="00EE4D0D"/>
    <w:rsid w:val="00F0418F"/>
    <w:rsid w:val="00F05FD4"/>
    <w:rsid w:val="00F1758E"/>
    <w:rsid w:val="00F317C5"/>
    <w:rsid w:val="00F35170"/>
    <w:rsid w:val="00F462AB"/>
    <w:rsid w:val="00F5223C"/>
    <w:rsid w:val="00F8048E"/>
    <w:rsid w:val="00FB27B8"/>
    <w:rsid w:val="00FD4375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C731D8D"/>
  <w15:docId w15:val="{3087E419-E3F6-46D0-A4AC-AF4A6184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4B0C"/>
    <w:rPr>
      <w:rFonts w:ascii="Tahoma" w:hAnsi="Tahoma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04642"/>
    <w:pPr>
      <w:keepNext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rsid w:val="00D04642"/>
    <w:pPr>
      <w:keepNext/>
      <w:outlineLvl w:val="1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94B0C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B2D28"/>
    <w:rPr>
      <w:rFonts w:cs="Tahoma"/>
      <w:sz w:val="16"/>
      <w:szCs w:val="16"/>
    </w:rPr>
  </w:style>
  <w:style w:type="paragraph" w:styleId="Title">
    <w:name w:val="Title"/>
    <w:basedOn w:val="Normal"/>
    <w:qFormat/>
    <w:rsid w:val="00D04642"/>
    <w:pPr>
      <w:jc w:val="center"/>
    </w:pPr>
    <w:rPr>
      <w:rFonts w:ascii="Arial" w:hAnsi="Arial"/>
      <w:b/>
      <w:sz w:val="28"/>
      <w:szCs w:val="20"/>
    </w:rPr>
  </w:style>
  <w:style w:type="paragraph" w:styleId="Header">
    <w:name w:val="header"/>
    <w:basedOn w:val="Normal"/>
    <w:rsid w:val="00224F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4F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4726"/>
  </w:style>
  <w:style w:type="paragraph" w:styleId="ListParagraph">
    <w:name w:val="List Paragraph"/>
    <w:basedOn w:val="Normal"/>
    <w:uiPriority w:val="34"/>
    <w:qFormat/>
    <w:rsid w:val="00507D3A"/>
    <w:pPr>
      <w:ind w:left="720"/>
    </w:pPr>
  </w:style>
  <w:style w:type="paragraph" w:customStyle="1" w:styleId="Default">
    <w:name w:val="Default"/>
    <w:rsid w:val="00EE4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21C18B7E4B946A27D4A3B389404EA" ma:contentTypeVersion="13" ma:contentTypeDescription="Create a new document." ma:contentTypeScope="" ma:versionID="34c61b8159559e821512049029b56e6e">
  <xsd:schema xmlns:xsd="http://www.w3.org/2001/XMLSchema" xmlns:xs="http://www.w3.org/2001/XMLSchema" xmlns:p="http://schemas.microsoft.com/office/2006/metadata/properties" xmlns:ns2="6bee998c-ccdd-4522-809f-dad65d82aadc" xmlns:ns3="a41d214f-24b6-4a05-83f5-02798a06a0ae" targetNamespace="http://schemas.microsoft.com/office/2006/metadata/properties" ma:root="true" ma:fieldsID="f52938ad3c08ef2832abd5cb3ec8428d" ns2:_="" ns3:_="">
    <xsd:import namespace="6bee998c-ccdd-4522-809f-dad65d82aadc"/>
    <xsd:import namespace="a41d214f-24b6-4a05-83f5-02798a06a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e998c-ccdd-4522-809f-dad65d82a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74c6ec-a9b1-411c-a22a-dd6afac4b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d214f-24b6-4a05-83f5-02798a06a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ad6688-956e-4582-b2d0-e8f732531434}" ma:internalName="TaxCatchAll" ma:showField="CatchAllData" ma:web="a41d214f-24b6-4a05-83f5-02798a06a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ee998c-ccdd-4522-809f-dad65d82aadc">
      <Terms xmlns="http://schemas.microsoft.com/office/infopath/2007/PartnerControls"/>
    </lcf76f155ced4ddcb4097134ff3c332f>
    <TaxCatchAll xmlns="a41d214f-24b6-4a05-83f5-02798a06a0ae" xsi:nil="true"/>
  </documentManagement>
</p:properties>
</file>

<file path=customXml/itemProps1.xml><?xml version="1.0" encoding="utf-8"?>
<ds:datastoreItem xmlns:ds="http://schemas.openxmlformats.org/officeDocument/2006/customXml" ds:itemID="{790A1D01-138B-4F9F-AE5F-7BD9A1BBC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e998c-ccdd-4522-809f-dad65d82aadc"/>
    <ds:schemaRef ds:uri="a41d214f-24b6-4a05-83f5-02798a06a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7286C-6B47-4E3E-8887-7BFDA37FA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8D7EF-6A6F-4879-A7DF-44B9EE78D948}">
  <ds:schemaRefs>
    <ds:schemaRef ds:uri="http://schemas.microsoft.com/office/2006/metadata/properties"/>
    <ds:schemaRef ds:uri="http://schemas.microsoft.com/office/infopath/2007/PartnerControls"/>
    <ds:schemaRef ds:uri="6bee998c-ccdd-4522-809f-dad65d82aadc"/>
    <ds:schemaRef ds:uri="a41d214f-24b6-4a05-83f5-02798a06a0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TCH</vt:lpstr>
    </vt:vector>
  </TitlesOfParts>
  <Company>NHS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TCH</dc:title>
  <dc:creator>EMIS_USER</dc:creator>
  <cp:lastModifiedBy>Linsmith (Miss), A - (Assistant Bursar)</cp:lastModifiedBy>
  <cp:revision>2</cp:revision>
  <cp:lastPrinted>2007-10-15T14:33:00Z</cp:lastPrinted>
  <dcterms:created xsi:type="dcterms:W3CDTF">2025-02-24T09:55:00Z</dcterms:created>
  <dcterms:modified xsi:type="dcterms:W3CDTF">2025-02-24T09:55:00Z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0x01010025B21C18B7E4B946A27D4A3B389404EA</vt:lpwstr>
  </property>
  <property fmtid="{D5CDD505-2E9C-101B-9397-08002B2CF9AE}" pid="3" name="Order">
    <vt:r8>894000</vt:r8>
  </property>
  <property fmtid="{D5CDD505-2E9C-101B-9397-08002B2CF9AE}" pid="4" name="MediaServiceImageTags">
    <vt:lpwstr/>
  </property>
</Properties>
</file>